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4AA5" w14:textId="3CAF1784" w:rsidR="00897FDC" w:rsidRPr="001721E9" w:rsidRDefault="001721E9" w:rsidP="005E0502">
      <w:pPr>
        <w:wordWrap w:val="0"/>
        <w:jc w:val="right"/>
        <w:rPr>
          <w:rFonts w:ascii="ＭＳ 明朝" w:eastAsia="ＭＳ 明朝" w:hAnsi="ＭＳ 明朝"/>
          <w:color w:val="000000"/>
        </w:rPr>
      </w:pPr>
      <w:r>
        <w:rPr>
          <w:rFonts w:ascii="ＭＳ 明朝" w:eastAsia="ＭＳ 明朝" w:hAnsi="ＭＳ 明朝" w:hint="eastAsia"/>
          <w:color w:val="000000"/>
        </w:rPr>
        <w:t>20180</w:t>
      </w:r>
      <w:r w:rsidR="003D250E">
        <w:rPr>
          <w:rFonts w:ascii="ＭＳ 明朝" w:eastAsia="ＭＳ 明朝" w:hAnsi="ＭＳ 明朝" w:hint="eastAsia"/>
          <w:color w:val="000000"/>
        </w:rPr>
        <w:t>307</w:t>
      </w:r>
      <w:r>
        <w:rPr>
          <w:rFonts w:ascii="ＭＳ 明朝" w:eastAsia="ＭＳ 明朝" w:hAnsi="ＭＳ 明朝" w:hint="eastAsia"/>
          <w:color w:val="000000"/>
        </w:rPr>
        <w:t xml:space="preserve">　</w:t>
      </w:r>
      <w:r w:rsidR="00257356">
        <w:rPr>
          <w:rFonts w:ascii="ＭＳ 明朝" w:eastAsia="ＭＳ 明朝" w:hAnsi="ＭＳ 明朝" w:hint="eastAsia"/>
          <w:color w:val="000000"/>
        </w:rPr>
        <w:t>齋藤旬</w:t>
      </w:r>
      <w:r w:rsidR="005E0502">
        <w:rPr>
          <w:rFonts w:ascii="ＭＳ 明朝" w:eastAsia="ＭＳ 明朝" w:hAnsi="ＭＳ 明朝" w:hint="eastAsia"/>
          <w:color w:val="000000"/>
        </w:rPr>
        <w:t xml:space="preserve">　rev.1</w:t>
      </w:r>
    </w:p>
    <w:p w14:paraId="092B4AA6" w14:textId="77777777" w:rsidR="00AA21D7" w:rsidRDefault="00094C25">
      <w:r>
        <w:rPr>
          <w:b/>
          <w:u w:val="single"/>
        </w:rPr>
        <w:t>A)</w:t>
      </w:r>
      <w:r>
        <w:rPr>
          <w:b/>
          <w:u w:val="single"/>
        </w:rPr>
        <w:t>：</w:t>
      </w:r>
      <w:r w:rsidR="008B4E77" w:rsidRPr="00A23D86">
        <w:rPr>
          <w:b/>
          <w:u w:val="single"/>
        </w:rPr>
        <w:t>Justice as Fairness</w:t>
      </w:r>
      <w:r w:rsidR="008B4E77" w:rsidRPr="00A23D86">
        <w:rPr>
          <w:b/>
          <w:u w:val="single"/>
        </w:rPr>
        <w:t>の</w:t>
      </w:r>
      <w:r w:rsidR="00AA21D7" w:rsidRPr="00A23D86">
        <w:rPr>
          <w:rFonts w:hint="eastAsia"/>
          <w:b/>
          <w:u w:val="single"/>
        </w:rPr>
        <w:t>具体的な</w:t>
      </w:r>
      <w:r w:rsidR="00AA21D7" w:rsidRPr="00A23D86">
        <w:rPr>
          <w:b/>
          <w:u w:val="single"/>
        </w:rPr>
        <w:t>問題点</w:t>
      </w:r>
      <w:r w:rsidR="00AA21D7">
        <w:t>：</w:t>
      </w:r>
    </w:p>
    <w:p w14:paraId="092B4AA7" w14:textId="3139A244" w:rsidR="00AA21D7" w:rsidRDefault="00AA21D7" w:rsidP="008B4E77">
      <w:pPr>
        <w:pStyle w:val="a6"/>
        <w:numPr>
          <w:ilvl w:val="0"/>
          <w:numId w:val="1"/>
        </w:numPr>
        <w:ind w:leftChars="0"/>
      </w:pPr>
      <w:r>
        <w:t>晩年の</w:t>
      </w:r>
      <w:r>
        <w:t>Rawls</w:t>
      </w:r>
      <w:r w:rsidR="008B4E77">
        <w:t>自身が自分</w:t>
      </w:r>
      <w:r w:rsidR="00F54F0A">
        <w:rPr>
          <w:rFonts w:hint="eastAsia"/>
        </w:rPr>
        <w:t>の</w:t>
      </w:r>
      <w:r w:rsidR="00067AD0">
        <w:t>提唱した</w:t>
      </w:r>
      <w:r w:rsidR="008B4E77">
        <w:t>正義論を批判している。</w:t>
      </w:r>
    </w:p>
    <w:p w14:paraId="092B4AA8" w14:textId="77777777" w:rsidR="00AA21D7" w:rsidRDefault="008C5164" w:rsidP="008C5164">
      <w:pPr>
        <w:ind w:leftChars="270" w:left="567"/>
      </w:pPr>
      <w:r>
        <w:rPr>
          <w:rFonts w:hint="eastAsia"/>
        </w:rPr>
        <w:t>正義の原理をモデルの整合性と公共理性との照合によって論証しようとする方法では，</w:t>
      </w:r>
      <w:r w:rsidRPr="005F3FFD">
        <w:rPr>
          <w:rFonts w:hint="eastAsia"/>
        </w:rPr>
        <w:t>既存の公共的政治文化の追認</w:t>
      </w:r>
      <w:r w:rsidRPr="00B97A6A">
        <w:rPr>
          <w:rFonts w:hint="eastAsia"/>
        </w:rPr>
        <w:t>に終わらざるをえなくなる</w:t>
      </w:r>
      <w:r>
        <w:rPr>
          <w:rFonts w:hint="eastAsia"/>
        </w:rPr>
        <w:t>。</w:t>
      </w:r>
      <w:r>
        <w:rPr>
          <w:rStyle w:val="a5"/>
        </w:rPr>
        <w:footnoteReference w:id="1"/>
      </w:r>
    </w:p>
    <w:p w14:paraId="092B4AA9" w14:textId="26393349" w:rsidR="008B4E77" w:rsidRDefault="008C5164" w:rsidP="008B4E77">
      <w:pPr>
        <w:pStyle w:val="a6"/>
        <w:numPr>
          <w:ilvl w:val="0"/>
          <w:numId w:val="1"/>
        </w:numPr>
        <w:ind w:leftChars="0"/>
      </w:pPr>
      <w:r>
        <w:rPr>
          <w:rFonts w:hint="eastAsia"/>
        </w:rPr>
        <w:t>John Paul II</w:t>
      </w:r>
      <w:r>
        <w:rPr>
          <w:rFonts w:hint="eastAsia"/>
        </w:rPr>
        <w:t>によれば、</w:t>
      </w:r>
      <w:r w:rsidR="008B4E77">
        <w:rPr>
          <w:rFonts w:hint="eastAsia"/>
        </w:rPr>
        <w:t>以下の</w:t>
      </w:r>
      <w:r w:rsidR="00C85674">
        <w:rPr>
          <w:rFonts w:hint="eastAsia"/>
        </w:rPr>
        <w:t>様な</w:t>
      </w:r>
      <w:r w:rsidR="008B4E77">
        <w:rPr>
          <w:rFonts w:hint="eastAsia"/>
        </w:rPr>
        <w:t>values</w:t>
      </w:r>
      <w:r w:rsidR="001641F5">
        <w:rPr>
          <w:rFonts w:hint="eastAsia"/>
        </w:rPr>
        <w:t>（価値観）</w:t>
      </w:r>
      <w:r w:rsidR="008B4E77">
        <w:rPr>
          <w:rFonts w:hint="eastAsia"/>
        </w:rPr>
        <w:t>が生まれてしまうことが問題。</w:t>
      </w:r>
    </w:p>
    <w:p w14:paraId="092B4AAA" w14:textId="38F1AE88" w:rsidR="008B4E77" w:rsidRDefault="005E1CB7" w:rsidP="002A02FD">
      <w:pPr>
        <w:pStyle w:val="a6"/>
        <w:ind w:leftChars="203" w:left="848" w:hangingChars="201" w:hanging="422"/>
      </w:pPr>
      <w:r>
        <w:rPr>
          <w:rFonts w:hint="eastAsia"/>
        </w:rPr>
        <w:t>・</w:t>
      </w:r>
      <w:r w:rsidR="00D20D10">
        <w:rPr>
          <w:rFonts w:hint="eastAsia"/>
        </w:rPr>
        <w:t>「</w:t>
      </w:r>
      <w:r w:rsidR="00D20D10" w:rsidRPr="00D20D10">
        <w:t>an excessive</w:t>
      </w:r>
      <w:bookmarkStart w:id="0" w:name="OLE_LINK1"/>
      <w:bookmarkStart w:id="1" w:name="OLE_LINK2"/>
      <w:r w:rsidR="00D20D10" w:rsidRPr="00D20D10">
        <w:t xml:space="preserve"> promotion </w:t>
      </w:r>
      <w:bookmarkEnd w:id="0"/>
      <w:bookmarkEnd w:id="1"/>
      <w:r w:rsidR="00D20D10" w:rsidRPr="00D20D10">
        <w:t xml:space="preserve">of purely </w:t>
      </w:r>
      <w:r w:rsidR="00D20D10" w:rsidRPr="00E5494E">
        <w:t>utilitarian</w:t>
      </w:r>
      <w:r w:rsidR="00D20D10" w:rsidRPr="00D20D10">
        <w:t xml:space="preserve"> values</w:t>
      </w:r>
      <w:r w:rsidR="00D20D10">
        <w:rPr>
          <w:rFonts w:hint="eastAsia"/>
        </w:rPr>
        <w:t>」</w:t>
      </w:r>
      <w:r w:rsidR="00AB5D9F">
        <w:rPr>
          <w:rStyle w:val="a5"/>
        </w:rPr>
        <w:footnoteReference w:id="2"/>
      </w:r>
      <w:r w:rsidR="00E24134">
        <w:rPr>
          <w:rFonts w:hint="eastAsia"/>
        </w:rPr>
        <w:t>（ただ功利主義的</w:t>
      </w:r>
      <w:r w:rsidR="006255CA">
        <w:rPr>
          <w:rStyle w:val="a5"/>
        </w:rPr>
        <w:footnoteReference w:id="3"/>
      </w:r>
      <w:r w:rsidR="00E24134">
        <w:rPr>
          <w:rFonts w:hint="eastAsia"/>
        </w:rPr>
        <w:t>なだけの価値観</w:t>
      </w:r>
      <w:r w:rsidR="006255CA">
        <w:rPr>
          <w:rFonts w:hint="eastAsia"/>
        </w:rPr>
        <w:t>が過度に</w:t>
      </w:r>
      <w:r w:rsidR="00E24134">
        <w:rPr>
          <w:rFonts w:hint="eastAsia"/>
        </w:rPr>
        <w:t>普及促進</w:t>
      </w:r>
      <w:r w:rsidR="006255CA">
        <w:rPr>
          <w:rFonts w:hint="eastAsia"/>
        </w:rPr>
        <w:t>されること</w:t>
      </w:r>
      <w:r w:rsidR="00E24134">
        <w:rPr>
          <w:rFonts w:hint="eastAsia"/>
        </w:rPr>
        <w:t>）</w:t>
      </w:r>
    </w:p>
    <w:p w14:paraId="092B4AAB" w14:textId="47D9F38B" w:rsidR="00AA21D7" w:rsidRDefault="005E1CB7" w:rsidP="002A02FD">
      <w:pPr>
        <w:pStyle w:val="a6"/>
        <w:ind w:leftChars="203" w:left="848" w:hangingChars="201" w:hanging="422"/>
      </w:pPr>
      <w:r>
        <w:t>・</w:t>
      </w:r>
      <w:r w:rsidR="00D20D10">
        <w:t>「</w:t>
      </w:r>
      <w:r w:rsidR="008B4E77" w:rsidRPr="00E5494E">
        <w:t>false and erroneous</w:t>
      </w:r>
      <w:r w:rsidR="008B4E77" w:rsidRPr="008B4E77">
        <w:t xml:space="preserve"> </w:t>
      </w:r>
      <w:r w:rsidR="009D3410">
        <w:rPr>
          <w:rFonts w:hint="eastAsia"/>
        </w:rPr>
        <w:t>(</w:t>
      </w:r>
      <w:r w:rsidR="002315DC">
        <w:t>誤り</w:t>
      </w:r>
      <w:r w:rsidR="002315DC">
        <w:rPr>
          <w:rFonts w:hint="eastAsia"/>
        </w:rPr>
        <w:t>・</w:t>
      </w:r>
      <w:r w:rsidR="002315DC">
        <w:t>錯誤</w:t>
      </w:r>
      <w:r w:rsidR="009D3410">
        <w:rPr>
          <w:rFonts w:hint="eastAsia"/>
        </w:rPr>
        <w:t>)</w:t>
      </w:r>
      <w:r w:rsidR="00E5494E">
        <w:t xml:space="preserve"> </w:t>
      </w:r>
      <w:r w:rsidR="008B4E77">
        <w:t>values</w:t>
      </w:r>
      <w:r w:rsidR="00D20D10">
        <w:rPr>
          <w:rFonts w:hint="eastAsia"/>
        </w:rPr>
        <w:t>」</w:t>
      </w:r>
      <w:r w:rsidR="00D20D10">
        <w:t>「</w:t>
      </w:r>
      <w:r w:rsidR="008B4E77" w:rsidRPr="005F3FFD">
        <w:t>obsolete</w:t>
      </w:r>
      <w:r w:rsidR="009D3410" w:rsidRPr="005F3FFD">
        <w:t xml:space="preserve"> </w:t>
      </w:r>
      <w:r w:rsidR="006C2C0F" w:rsidRPr="005F3FFD">
        <w:rPr>
          <w:rFonts w:hint="eastAsia"/>
        </w:rPr>
        <w:t>(</w:t>
      </w:r>
      <w:r w:rsidR="00CE64BA" w:rsidRPr="005F3FFD">
        <w:rPr>
          <w:rFonts w:hint="eastAsia"/>
        </w:rPr>
        <w:t>廃れた旧式の</w:t>
      </w:r>
      <w:r w:rsidR="006C2C0F" w:rsidRPr="005F3FFD">
        <w:rPr>
          <w:rFonts w:hint="eastAsia"/>
        </w:rPr>
        <w:t>)</w:t>
      </w:r>
      <w:r w:rsidR="006C2C0F" w:rsidRPr="005F3FFD">
        <w:t xml:space="preserve"> </w:t>
      </w:r>
      <w:r w:rsidR="008B4E77" w:rsidRPr="005F3FFD">
        <w:t>forms</w:t>
      </w:r>
      <w:r w:rsidR="008B4E77" w:rsidRPr="008B4E77">
        <w:t xml:space="preserve"> which can be usefully replaced by others more suited to the times</w:t>
      </w:r>
      <w:r w:rsidR="008B4E77">
        <w:t>」</w:t>
      </w:r>
      <w:r w:rsidR="008B4E77">
        <w:rPr>
          <w:rStyle w:val="a5"/>
        </w:rPr>
        <w:footnoteReference w:id="4"/>
      </w:r>
    </w:p>
    <w:p w14:paraId="7B36B67F" w14:textId="7F7F2343" w:rsidR="005A27FE" w:rsidRDefault="005A27FE" w:rsidP="002A02FD">
      <w:pPr>
        <w:pStyle w:val="a6"/>
        <w:ind w:leftChars="203" w:left="848" w:hangingChars="201" w:hanging="422"/>
      </w:pPr>
      <w:r>
        <w:t>・</w:t>
      </w:r>
      <w:r>
        <w:t>Social Assistance State</w:t>
      </w:r>
      <w:r w:rsidR="002A02FD">
        <w:rPr>
          <w:rStyle w:val="a5"/>
        </w:rPr>
        <w:footnoteReference w:id="5"/>
      </w:r>
      <w:r>
        <w:t>（社会扶助国家）：</w:t>
      </w:r>
      <w:r w:rsidRPr="004554BD">
        <w:t>excesses and abuses</w:t>
      </w:r>
      <w:r>
        <w:t xml:space="preserve"> of welfare</w:t>
      </w:r>
      <w:r>
        <w:t>（</w:t>
      </w:r>
      <w:r w:rsidR="00E267AA">
        <w:t>厚生</w:t>
      </w:r>
      <w:r>
        <w:t>福祉の過剰・濫用）、</w:t>
      </w:r>
      <w:r>
        <w:t>infringement</w:t>
      </w:r>
      <w:r>
        <w:rPr>
          <w:rFonts w:hint="eastAsia"/>
        </w:rPr>
        <w:t xml:space="preserve"> of the principle of subsidiarity</w:t>
      </w:r>
      <w:r w:rsidR="002A02FD">
        <w:rPr>
          <w:rFonts w:hint="eastAsia"/>
        </w:rPr>
        <w:t>（補完性原理侵害）</w:t>
      </w:r>
    </w:p>
    <w:p w14:paraId="67548201" w14:textId="43E00489" w:rsidR="00EB3F1E" w:rsidRDefault="0043034F" w:rsidP="00EB3F1E">
      <w:pPr>
        <w:pStyle w:val="a6"/>
        <w:numPr>
          <w:ilvl w:val="0"/>
          <w:numId w:val="1"/>
        </w:numPr>
        <w:ind w:leftChars="0"/>
      </w:pPr>
      <w:r>
        <w:rPr>
          <w:rFonts w:hint="eastAsia"/>
        </w:rPr>
        <w:t>John Paul II</w:t>
      </w:r>
      <w:r w:rsidR="00277A99">
        <w:rPr>
          <w:rFonts w:hint="eastAsia"/>
        </w:rPr>
        <w:t>：「</w:t>
      </w:r>
      <w:r w:rsidR="00FC4D8C">
        <w:rPr>
          <w:rFonts w:hint="eastAsia"/>
        </w:rPr>
        <w:t>如何なる政治社会も、決して、</w:t>
      </w:r>
      <w:r w:rsidR="00FC4D8C" w:rsidRPr="005F3FFD">
        <w:rPr>
          <w:rFonts w:hint="eastAsia"/>
        </w:rPr>
        <w:t>神の国と混同してはな</w:t>
      </w:r>
      <w:r w:rsidR="0010700C" w:rsidRPr="005F3FFD">
        <w:rPr>
          <w:rFonts w:hint="eastAsia"/>
        </w:rPr>
        <w:t>りません</w:t>
      </w:r>
      <w:r w:rsidR="00FC4D8C" w:rsidRPr="005F3FFD">
        <w:rPr>
          <w:rFonts w:hint="eastAsia"/>
        </w:rPr>
        <w:t>。</w:t>
      </w:r>
      <w:r w:rsidR="00277A99">
        <w:rPr>
          <w:rFonts w:hint="eastAsia"/>
        </w:rPr>
        <w:t>」</w:t>
      </w:r>
      <w:r w:rsidR="00D57E11">
        <w:rPr>
          <w:rStyle w:val="a5"/>
        </w:rPr>
        <w:footnoteReference w:id="6"/>
      </w:r>
    </w:p>
    <w:p w14:paraId="4B78CAE8" w14:textId="3D843C97" w:rsidR="00303C8C" w:rsidRDefault="0057611A" w:rsidP="00957307">
      <w:pPr>
        <w:ind w:leftChars="201" w:left="422"/>
      </w:pPr>
      <w:r>
        <w:rPr>
          <w:rFonts w:hint="eastAsia"/>
        </w:rPr>
        <w:t>悪を不可能にする完全社会</w:t>
      </w:r>
      <w:r w:rsidR="009E15FE">
        <w:rPr>
          <w:rFonts w:hint="eastAsia"/>
        </w:rPr>
        <w:t>を組織する</w:t>
      </w:r>
      <w:r w:rsidR="00FE4B9D">
        <w:rPr>
          <w:rFonts w:hint="eastAsia"/>
        </w:rPr>
        <w:t>秘密</w:t>
      </w:r>
      <w:r w:rsidR="009E15FE">
        <w:rPr>
          <w:rFonts w:hint="eastAsia"/>
        </w:rPr>
        <w:t>を</w:t>
      </w:r>
      <w:r w:rsidR="00FB4903">
        <w:rPr>
          <w:rFonts w:hint="eastAsia"/>
        </w:rPr>
        <w:t>手にしたと</w:t>
      </w:r>
      <w:r w:rsidR="00AD4F15">
        <w:rPr>
          <w:rFonts w:hint="eastAsia"/>
        </w:rPr>
        <w:t>思</w:t>
      </w:r>
      <w:r w:rsidR="00F75125">
        <w:rPr>
          <w:rFonts w:hint="eastAsia"/>
        </w:rPr>
        <w:t>うと</w:t>
      </w:r>
      <w:r w:rsidR="00AD148B">
        <w:rPr>
          <w:rFonts w:hint="eastAsia"/>
        </w:rPr>
        <w:t>、</w:t>
      </w:r>
      <w:r w:rsidR="00AD148B">
        <w:rPr>
          <w:rFonts w:hint="eastAsia"/>
        </w:rPr>
        <w:t>people</w:t>
      </w:r>
      <w:r w:rsidR="00AD148B">
        <w:rPr>
          <w:rFonts w:hint="eastAsia"/>
        </w:rPr>
        <w:t>というものは、</w:t>
      </w:r>
      <w:r w:rsidR="008A11FA">
        <w:rPr>
          <w:rFonts w:hint="eastAsia"/>
        </w:rPr>
        <w:t>それを実現するためなら</w:t>
      </w:r>
      <w:r w:rsidR="00E16482">
        <w:rPr>
          <w:rFonts w:hint="eastAsia"/>
        </w:rPr>
        <w:t>暴力も嘘も</w:t>
      </w:r>
      <w:r w:rsidR="006533B7">
        <w:rPr>
          <w:rFonts w:hint="eastAsia"/>
        </w:rPr>
        <w:t>どの様な手段も</w:t>
      </w:r>
      <w:r w:rsidR="00314A51">
        <w:rPr>
          <w:rFonts w:hint="eastAsia"/>
        </w:rPr>
        <w:t>、</w:t>
      </w:r>
      <w:r w:rsidR="00DD5DBC">
        <w:rPr>
          <w:rFonts w:hint="eastAsia"/>
        </w:rPr>
        <w:t>使って</w:t>
      </w:r>
      <w:r w:rsidR="007B3A81">
        <w:rPr>
          <w:rFonts w:hint="eastAsia"/>
        </w:rPr>
        <w:t>いいと</w:t>
      </w:r>
      <w:r w:rsidR="00AF4741">
        <w:rPr>
          <w:rFonts w:hint="eastAsia"/>
        </w:rPr>
        <w:t>考えて</w:t>
      </w:r>
      <w:r w:rsidR="007B3A81">
        <w:rPr>
          <w:rFonts w:hint="eastAsia"/>
        </w:rPr>
        <w:t>しまいます。</w:t>
      </w:r>
      <w:r w:rsidR="00FA32F4">
        <w:rPr>
          <w:rFonts w:hint="eastAsia"/>
        </w:rPr>
        <w:t>そして政治は</w:t>
      </w:r>
      <w:r w:rsidR="009706FD" w:rsidRPr="009706FD">
        <w:t>a "secular religion"</w:t>
      </w:r>
      <w:r w:rsidR="009706FD">
        <w:rPr>
          <w:rFonts w:hint="eastAsia"/>
        </w:rPr>
        <w:t>と化し、</w:t>
      </w:r>
      <w:r w:rsidR="005C0EF1">
        <w:rPr>
          <w:rFonts w:hint="eastAsia"/>
        </w:rPr>
        <w:t>この地上世界に</w:t>
      </w:r>
      <w:r w:rsidR="005C0EF1">
        <w:rPr>
          <w:rFonts w:hint="eastAsia"/>
        </w:rPr>
        <w:t>paradise</w:t>
      </w:r>
      <w:r w:rsidR="005C0EF1">
        <w:rPr>
          <w:rFonts w:hint="eastAsia"/>
        </w:rPr>
        <w:t>を</w:t>
      </w:r>
      <w:r w:rsidR="0086181D">
        <w:rPr>
          <w:rFonts w:hint="eastAsia"/>
        </w:rPr>
        <w:t>創造</w:t>
      </w:r>
      <w:r w:rsidR="000E55F4">
        <w:rPr>
          <w:rFonts w:hint="eastAsia"/>
        </w:rPr>
        <w:t>する</w:t>
      </w:r>
      <w:r w:rsidR="001B2F67">
        <w:rPr>
          <w:rFonts w:hint="eastAsia"/>
        </w:rPr>
        <w:t>という</w:t>
      </w:r>
      <w:r w:rsidR="0086181D">
        <w:rPr>
          <w:rFonts w:hint="eastAsia"/>
        </w:rPr>
        <w:t>幻想の下に</w:t>
      </w:r>
      <w:r w:rsidR="00805745">
        <w:rPr>
          <w:rFonts w:hint="eastAsia"/>
        </w:rPr>
        <w:t>執り行われます。</w:t>
      </w:r>
      <w:r w:rsidR="00DC114C">
        <w:rPr>
          <w:rFonts w:hint="eastAsia"/>
        </w:rPr>
        <w:t>しかし如何なる政治社会も</w:t>
      </w:r>
      <w:r w:rsidR="00614538">
        <w:rPr>
          <w:rFonts w:hint="eastAsia"/>
        </w:rPr>
        <w:t xml:space="preserve"> </w:t>
      </w:r>
      <w:r w:rsidR="00614538">
        <w:t>–</w:t>
      </w:r>
      <w:r w:rsidR="00614538">
        <w:rPr>
          <w:rFonts w:hint="eastAsia"/>
        </w:rPr>
        <w:t xml:space="preserve"> </w:t>
      </w:r>
      <w:r w:rsidR="00614538">
        <w:rPr>
          <w:rFonts w:hint="eastAsia"/>
        </w:rPr>
        <w:t>それは</w:t>
      </w:r>
      <w:r w:rsidR="007F0D9D">
        <w:rPr>
          <w:rFonts w:hint="eastAsia"/>
        </w:rPr>
        <w:t>確かに</w:t>
      </w:r>
      <w:r w:rsidR="00E95974">
        <w:rPr>
          <w:rFonts w:hint="eastAsia"/>
        </w:rPr>
        <w:t>独自の自律と法律を持ち得はしますが</w:t>
      </w:r>
      <w:r w:rsidR="00614538">
        <w:rPr>
          <w:rFonts w:hint="eastAsia"/>
        </w:rPr>
        <w:t xml:space="preserve"> -- </w:t>
      </w:r>
      <w:r w:rsidR="00DC114C">
        <w:rPr>
          <w:rFonts w:hint="eastAsia"/>
        </w:rPr>
        <w:t>決して、神の国と混同してはな</w:t>
      </w:r>
      <w:r w:rsidR="00212B88">
        <w:rPr>
          <w:rFonts w:hint="eastAsia"/>
        </w:rPr>
        <w:t>りません</w:t>
      </w:r>
      <w:r w:rsidR="00DC114C">
        <w:rPr>
          <w:rFonts w:hint="eastAsia"/>
        </w:rPr>
        <w:t>。</w:t>
      </w:r>
      <w:r w:rsidR="00D34117">
        <w:rPr>
          <w:rFonts w:hint="eastAsia"/>
        </w:rPr>
        <w:t>福音の</w:t>
      </w:r>
      <w:r w:rsidR="00217E0B">
        <w:rPr>
          <w:rFonts w:hint="eastAsia"/>
        </w:rPr>
        <w:t>毒麦のたとえ（</w:t>
      </w:r>
      <w:r w:rsidR="00EA02F1">
        <w:rPr>
          <w:rFonts w:hint="eastAsia"/>
        </w:rPr>
        <w:t>マタイ</w:t>
      </w:r>
      <w:r w:rsidR="00EA02F1">
        <w:rPr>
          <w:rFonts w:hint="eastAsia"/>
        </w:rPr>
        <w:t>13</w:t>
      </w:r>
      <w:r w:rsidR="00EA02F1">
        <w:rPr>
          <w:rFonts w:hint="eastAsia"/>
        </w:rPr>
        <w:t>･</w:t>
      </w:r>
      <w:r w:rsidR="00EA02F1">
        <w:rPr>
          <w:rFonts w:hint="eastAsia"/>
        </w:rPr>
        <w:t>24</w:t>
      </w:r>
      <w:r w:rsidR="004B6BA3">
        <w:rPr>
          <w:rFonts w:hint="eastAsia"/>
        </w:rPr>
        <w:t>-</w:t>
      </w:r>
      <w:r w:rsidR="00EA02F1">
        <w:rPr>
          <w:rFonts w:hint="eastAsia"/>
        </w:rPr>
        <w:t>30</w:t>
      </w:r>
      <w:r w:rsidR="004B6BA3">
        <w:rPr>
          <w:rFonts w:hint="eastAsia"/>
        </w:rPr>
        <w:t>,36-43</w:t>
      </w:r>
      <w:r w:rsidR="00217E0B">
        <w:rPr>
          <w:rFonts w:hint="eastAsia"/>
        </w:rPr>
        <w:t>）</w:t>
      </w:r>
      <w:r w:rsidR="003F1190">
        <w:rPr>
          <w:rFonts w:hint="eastAsia"/>
        </w:rPr>
        <w:t>は、</w:t>
      </w:r>
      <w:r w:rsidR="00D83BDC">
        <w:rPr>
          <w:rFonts w:hint="eastAsia"/>
        </w:rPr>
        <w:t>神の国の者と悪の国の者とを判別できるのは</w:t>
      </w:r>
      <w:r w:rsidR="00D726F5">
        <w:rPr>
          <w:rFonts w:hint="eastAsia"/>
        </w:rPr>
        <w:t>神だけであり、この審判は</w:t>
      </w:r>
      <w:r w:rsidR="00C1097B">
        <w:rPr>
          <w:rFonts w:hint="eastAsia"/>
        </w:rPr>
        <w:t>世の終わりに下されると教えています。</w:t>
      </w:r>
      <w:r w:rsidR="009B588E">
        <w:rPr>
          <w:rFonts w:hint="eastAsia"/>
        </w:rPr>
        <w:t>この審判を</w:t>
      </w:r>
      <w:r w:rsidR="008C3D1B">
        <w:rPr>
          <w:rFonts w:hint="eastAsia"/>
        </w:rPr>
        <w:t>今ここで</w:t>
      </w:r>
      <w:r w:rsidR="00D5227B">
        <w:rPr>
          <w:rFonts w:hint="eastAsia"/>
        </w:rPr>
        <w:t>予測できたと思い込むのは、</w:t>
      </w:r>
      <w:r w:rsidR="009A28AD">
        <w:rPr>
          <w:rFonts w:hint="eastAsia"/>
        </w:rPr>
        <w:t>人間を神の座に</w:t>
      </w:r>
      <w:r w:rsidR="007E1811">
        <w:rPr>
          <w:rFonts w:hint="eastAsia"/>
        </w:rPr>
        <w:t>上げ、</w:t>
      </w:r>
      <w:r w:rsidR="00543B82">
        <w:rPr>
          <w:rFonts w:hint="eastAsia"/>
        </w:rPr>
        <w:t>神の忍耐に逆らおうとすることです。</w:t>
      </w:r>
    </w:p>
    <w:p w14:paraId="1E87A1B3" w14:textId="54453E13" w:rsidR="004554BD" w:rsidRDefault="004554BD" w:rsidP="004554BD">
      <w:pPr>
        <w:pStyle w:val="a6"/>
        <w:numPr>
          <w:ilvl w:val="0"/>
          <w:numId w:val="1"/>
        </w:numPr>
        <w:ind w:leftChars="0"/>
      </w:pPr>
      <w:r>
        <w:t>その他</w:t>
      </w:r>
      <w:r w:rsidR="005A27FE">
        <w:t>、世俗的人間が考えつく</w:t>
      </w:r>
      <w:r w:rsidR="00542ED0">
        <w:t>just</w:t>
      </w:r>
      <w:r w:rsidR="00542ED0">
        <w:t>な（</w:t>
      </w:r>
      <w:r w:rsidR="005A27FE">
        <w:t>正しい</w:t>
      </w:r>
      <w:r w:rsidR="00542ED0">
        <w:t>）</w:t>
      </w:r>
      <w:r w:rsidR="005A27FE">
        <w:t>こと</w:t>
      </w:r>
      <w:r w:rsidR="00DD50F8">
        <w:rPr>
          <w:rFonts w:hint="eastAsia"/>
        </w:rPr>
        <w:t>の例</w:t>
      </w:r>
    </w:p>
    <w:p w14:paraId="09A19CA8" w14:textId="634E9125" w:rsidR="004554BD" w:rsidRDefault="004554BD" w:rsidP="004554BD">
      <w:pPr>
        <w:pStyle w:val="a6"/>
        <w:ind w:leftChars="166" w:left="708" w:hangingChars="171" w:hanging="359"/>
      </w:pPr>
      <w:r>
        <w:t>・ダボス会議「第四次産業革命」では：「監視カメラ社会」「遺伝子選別による優生保護」「人工進化」「人体埋込モニターによる健康管理</w:t>
      </w:r>
      <w:r w:rsidR="008B02FD">
        <w:t>の強制</w:t>
      </w:r>
      <w:r>
        <w:t>」</w:t>
      </w:r>
      <w:r w:rsidR="008B02FD">
        <w:t>等</w:t>
      </w:r>
    </w:p>
    <w:p w14:paraId="0BF812BE" w14:textId="6E83D9D8" w:rsidR="008B02FD" w:rsidRDefault="008B02FD" w:rsidP="004554BD">
      <w:pPr>
        <w:pStyle w:val="a6"/>
        <w:ind w:leftChars="166" w:left="708" w:hangingChars="171" w:hanging="359"/>
      </w:pPr>
      <w:r>
        <w:t>・ジョージ・オーウェル：『</w:t>
      </w:r>
      <w:hyperlink r:id="rId8" w:history="1">
        <w:r w:rsidRPr="008B02FD">
          <w:rPr>
            <w:rStyle w:val="a7"/>
          </w:rPr>
          <w:t>1984</w:t>
        </w:r>
      </w:hyperlink>
      <w:r>
        <w:t>』『</w:t>
      </w:r>
      <w:hyperlink r:id="rId9" w:history="1">
        <w:r w:rsidRPr="008B02FD">
          <w:rPr>
            <w:rStyle w:val="a7"/>
          </w:rPr>
          <w:t>動物農場</w:t>
        </w:r>
      </w:hyperlink>
      <w:r>
        <w:t>』</w:t>
      </w:r>
      <w:r w:rsidR="00E267AA">
        <w:t xml:space="preserve">　</w:t>
      </w:r>
      <w:hyperlink r:id="rId10" w:history="1">
        <w:r w:rsidR="001A53A5" w:rsidRPr="0089529E">
          <w:rPr>
            <w:rStyle w:val="a7"/>
            <w:rFonts w:hint="eastAsia"/>
          </w:rPr>
          <w:t>dystopia</w:t>
        </w:r>
      </w:hyperlink>
      <w:r w:rsidR="001A53A5">
        <w:rPr>
          <w:rFonts w:hint="eastAsia"/>
        </w:rPr>
        <w:t xml:space="preserve">　</w:t>
      </w:r>
      <w:r w:rsidR="00C517C8">
        <w:rPr>
          <w:rFonts w:hint="eastAsia"/>
        </w:rPr>
        <w:t>トランプのアメリカ</w:t>
      </w:r>
    </w:p>
    <w:p w14:paraId="396576AE" w14:textId="25847F0B" w:rsidR="00201C34" w:rsidRPr="00201C34" w:rsidRDefault="008B02FD" w:rsidP="00201C34">
      <w:pPr>
        <w:pStyle w:val="a6"/>
        <w:ind w:leftChars="166" w:left="708" w:hangingChars="171" w:hanging="359"/>
      </w:pPr>
      <w:r>
        <w:t>・カズオ・イシグロ：『</w:t>
      </w:r>
      <w:hyperlink r:id="rId11" w:history="1">
        <w:r w:rsidR="00201C34" w:rsidRPr="00201C34">
          <w:rPr>
            <w:rStyle w:val="a7"/>
            <w:rFonts w:hint="eastAsia"/>
          </w:rPr>
          <w:t>わたしを離さないで</w:t>
        </w:r>
      </w:hyperlink>
      <w:r>
        <w:t>』</w:t>
      </w:r>
      <w:r w:rsidR="00E267AA">
        <w:t xml:space="preserve">　</w:t>
      </w:r>
      <w:r w:rsidR="00201C34">
        <w:t>スペアパーツ用クローン人間</w:t>
      </w:r>
    </w:p>
    <w:p w14:paraId="092B4AAD" w14:textId="77777777" w:rsidR="00D30690" w:rsidRDefault="00D30690"/>
    <w:p w14:paraId="092B4AAE" w14:textId="49F057ED" w:rsidR="00D30690" w:rsidRDefault="00094C25">
      <w:r>
        <w:rPr>
          <w:b/>
          <w:u w:val="single"/>
        </w:rPr>
        <w:t>B)</w:t>
      </w:r>
      <w:r>
        <w:rPr>
          <w:b/>
          <w:u w:val="single"/>
        </w:rPr>
        <w:t>：</w:t>
      </w:r>
      <w:r w:rsidR="005E570E" w:rsidRPr="00A23D86">
        <w:rPr>
          <w:b/>
          <w:u w:val="single"/>
        </w:rPr>
        <w:t>Justice as Fairness</w:t>
      </w:r>
      <w:r w:rsidR="005E570E" w:rsidRPr="00A23D86">
        <w:rPr>
          <w:b/>
          <w:u w:val="single"/>
        </w:rPr>
        <w:t>の問題点</w:t>
      </w:r>
      <w:r w:rsidR="00E2429C" w:rsidRPr="00A23D86">
        <w:rPr>
          <w:b/>
          <w:u w:val="single"/>
        </w:rPr>
        <w:t>に伴う</w:t>
      </w:r>
      <w:r w:rsidR="00460860">
        <w:rPr>
          <w:b/>
          <w:u w:val="single"/>
        </w:rPr>
        <w:t>既存経済の崩壊</w:t>
      </w:r>
      <w:r w:rsidR="00CA395A">
        <w:rPr>
          <w:rFonts w:hint="eastAsia"/>
          <w:b/>
          <w:u w:val="single"/>
        </w:rPr>
        <w:t>・</w:t>
      </w:r>
      <w:r w:rsidR="00460860">
        <w:rPr>
          <w:b/>
          <w:u w:val="single"/>
        </w:rPr>
        <w:t>弊害</w:t>
      </w:r>
      <w:r w:rsidR="00E2429C">
        <w:t>：</w:t>
      </w:r>
    </w:p>
    <w:p w14:paraId="092B4AAF" w14:textId="5D84D073" w:rsidR="005E570E" w:rsidRDefault="00500808" w:rsidP="005E570E">
      <w:pPr>
        <w:ind w:left="210" w:hangingChars="100" w:hanging="210"/>
      </w:pPr>
      <w:r>
        <w:rPr>
          <w:rFonts w:hint="eastAsia"/>
        </w:rPr>
        <w:t>5</w:t>
      </w:r>
      <w:r w:rsidR="00175103">
        <w:rPr>
          <w:rFonts w:hint="eastAsia"/>
        </w:rPr>
        <w:t>)</w:t>
      </w:r>
      <w:r w:rsidR="00175103">
        <w:t xml:space="preserve"> </w:t>
      </w:r>
      <w:r w:rsidR="005E570E">
        <w:t>端的に言ってしまえばそれは、</w:t>
      </w:r>
      <w:r w:rsidR="005E570E">
        <w:t>socialist state economy</w:t>
      </w:r>
      <w:r w:rsidR="005E570E">
        <w:t>の崩壊、そして近年あらわにな</w:t>
      </w:r>
      <w:r w:rsidR="005E570E">
        <w:lastRenderedPageBreak/>
        <w:t>りつつある</w:t>
      </w:r>
      <w:r w:rsidR="005E570E">
        <w:t>liberal states</w:t>
      </w:r>
      <w:r w:rsidR="005E570E">
        <w:t>における</w:t>
      </w:r>
      <w:r w:rsidR="005E570E">
        <w:t>capitalism</w:t>
      </w:r>
      <w:r w:rsidR="00707766">
        <w:t xml:space="preserve"> </w:t>
      </w:r>
      <w:r w:rsidR="00B97A6A">
        <w:t>(</w:t>
      </w:r>
      <w:r w:rsidR="005E570E">
        <w:t>corporatism</w:t>
      </w:r>
      <w:r w:rsidR="00B97A6A">
        <w:t>)</w:t>
      </w:r>
      <w:r w:rsidR="005E570E">
        <w:t>による格差拡大と言える。</w:t>
      </w:r>
    </w:p>
    <w:p w14:paraId="217A36E3" w14:textId="38B87897" w:rsidR="00683ED4" w:rsidRDefault="00500808" w:rsidP="005E570E">
      <w:pPr>
        <w:ind w:left="210" w:hangingChars="100" w:hanging="210"/>
      </w:pPr>
      <w:r>
        <w:rPr>
          <w:rFonts w:hint="eastAsia"/>
        </w:rPr>
        <w:t>6</w:t>
      </w:r>
      <w:r w:rsidR="00683ED4">
        <w:rPr>
          <w:rFonts w:hint="eastAsia"/>
        </w:rPr>
        <w:t>)</w:t>
      </w:r>
      <w:r w:rsidR="00683ED4">
        <w:t xml:space="preserve"> </w:t>
      </w:r>
      <w:r w:rsidR="00482796">
        <w:rPr>
          <w:rFonts w:hint="eastAsia"/>
        </w:rPr>
        <w:t>従来経済の</w:t>
      </w:r>
      <w:r w:rsidR="002F765F">
        <w:rPr>
          <w:rFonts w:hint="eastAsia"/>
        </w:rPr>
        <w:t>崩壊</w:t>
      </w:r>
      <w:r w:rsidR="004222E4">
        <w:rPr>
          <w:rFonts w:hint="eastAsia"/>
        </w:rPr>
        <w:t>・</w:t>
      </w:r>
      <w:r w:rsidR="002F765F">
        <w:rPr>
          <w:rFonts w:hint="eastAsia"/>
        </w:rPr>
        <w:t>限界</w:t>
      </w:r>
      <w:r w:rsidR="005E570E">
        <w:t>については</w:t>
      </w:r>
      <w:r w:rsidR="00E2429C">
        <w:t>、</w:t>
      </w:r>
      <w:hyperlink r:id="rId12" w:history="1">
        <w:r w:rsidR="00067AD0" w:rsidRPr="00067AD0">
          <w:rPr>
            <w:rStyle w:val="a7"/>
            <w:rFonts w:hint="eastAsia"/>
            <w:i/>
          </w:rPr>
          <w:t>Centesimus Annus</w:t>
        </w:r>
        <w:r w:rsidR="00067AD0" w:rsidRPr="00067AD0">
          <w:rPr>
            <w:rStyle w:val="a7"/>
          </w:rPr>
          <w:t xml:space="preserve"> </w:t>
        </w:r>
      </w:hyperlink>
      <w:r w:rsidR="00E2429C">
        <w:t>第三章「</w:t>
      </w:r>
      <w:r w:rsidR="00E2429C">
        <w:t>The Year 1989</w:t>
      </w:r>
      <w:r w:rsidR="00E2429C">
        <w:rPr>
          <w:rFonts w:hint="eastAsia"/>
        </w:rPr>
        <w:t>」</w:t>
      </w:r>
      <w:r w:rsidR="00B97A6A">
        <w:rPr>
          <w:rFonts w:hint="eastAsia"/>
        </w:rPr>
        <w:t>（</w:t>
      </w:r>
      <w:r w:rsidR="00366072">
        <w:rPr>
          <w:rFonts w:hint="eastAsia"/>
        </w:rPr>
        <w:t>その結論部である</w:t>
      </w:r>
      <w:r w:rsidR="00366072">
        <w:rPr>
          <w:rFonts w:hint="eastAsia"/>
        </w:rPr>
        <w:t>29</w:t>
      </w:r>
      <w:r w:rsidR="00366072">
        <w:rPr>
          <w:rFonts w:hint="eastAsia"/>
        </w:rPr>
        <w:t>節の</w:t>
      </w:r>
      <w:r w:rsidR="00B97A6A">
        <w:t>半訳を</w:t>
      </w:r>
      <w:r w:rsidR="00366072">
        <w:t>最終頁に掲載した</w:t>
      </w:r>
      <w:r w:rsidR="00B97A6A">
        <w:t>）</w:t>
      </w:r>
      <w:r w:rsidR="00E2429C">
        <w:t>に詳しい。</w:t>
      </w:r>
      <w:r w:rsidR="001A0E9E">
        <w:rPr>
          <w:rFonts w:hint="eastAsia"/>
        </w:rPr>
        <w:t>1989</w:t>
      </w:r>
      <w:r w:rsidR="001A0E9E">
        <w:rPr>
          <w:rFonts w:hint="eastAsia"/>
        </w:rPr>
        <w:t>年は</w:t>
      </w:r>
      <w:r w:rsidR="00E2429C">
        <w:t>ベルリンの壁崩壊</w:t>
      </w:r>
      <w:r w:rsidR="00B97A6A">
        <w:t>、</w:t>
      </w:r>
      <w:r w:rsidR="0044464B">
        <w:rPr>
          <w:rFonts w:hint="eastAsia"/>
        </w:rPr>
        <w:t>冷戦終結</w:t>
      </w:r>
      <w:r w:rsidR="00E2429C">
        <w:t>の年。</w:t>
      </w:r>
    </w:p>
    <w:p w14:paraId="092B4AB0" w14:textId="70C651C2" w:rsidR="00E2429C" w:rsidRDefault="00CA6201" w:rsidP="005E570E">
      <w:pPr>
        <w:ind w:left="210" w:hangingChars="100" w:hanging="210"/>
      </w:pPr>
      <w:r>
        <w:rPr>
          <w:rFonts w:hint="eastAsia"/>
        </w:rPr>
        <w:t>7</w:t>
      </w:r>
      <w:r w:rsidR="00683ED4">
        <w:rPr>
          <w:rFonts w:hint="eastAsia"/>
        </w:rPr>
        <w:t xml:space="preserve">) </w:t>
      </w:r>
      <w:r w:rsidR="005E570E">
        <w:t>John Paul II</w:t>
      </w:r>
      <w:r w:rsidR="00D62BAE">
        <w:t xml:space="preserve"> </w:t>
      </w:r>
      <w:hyperlink r:id="rId13" w:history="1">
        <w:r w:rsidR="001A5AE7" w:rsidRPr="00067AD0">
          <w:rPr>
            <w:rStyle w:val="a7"/>
            <w:rFonts w:hint="eastAsia"/>
            <w:i/>
          </w:rPr>
          <w:t>Centesimus Annus</w:t>
        </w:r>
        <w:r w:rsidR="001A5AE7" w:rsidRPr="00067AD0">
          <w:rPr>
            <w:rStyle w:val="a7"/>
          </w:rPr>
          <w:t xml:space="preserve"> </w:t>
        </w:r>
      </w:hyperlink>
      <w:r w:rsidR="00B97A6A">
        <w:rPr>
          <w:rFonts w:hint="eastAsia"/>
        </w:rPr>
        <w:t>では、</w:t>
      </w:r>
      <w:r w:rsidR="00B97A6A">
        <w:t>capitalism (corporatism)</w:t>
      </w:r>
      <w:r w:rsidR="00B97A6A">
        <w:t>もいずれ弊害が出ると予測し</w:t>
      </w:r>
      <w:r w:rsidR="001C709C">
        <w:t>、社会主義でも資本主義でもない経済が次の経済の候補だ</w:t>
      </w:r>
      <w:r w:rsidR="00366072">
        <w:t>ろう</w:t>
      </w:r>
      <w:r w:rsidR="001C709C">
        <w:t>、と述べている</w:t>
      </w:r>
      <w:r w:rsidR="005E570E">
        <w:t>。</w:t>
      </w:r>
      <w:r w:rsidR="00C345EF">
        <w:rPr>
          <w:rStyle w:val="a5"/>
        </w:rPr>
        <w:footnoteReference w:id="7"/>
      </w:r>
    </w:p>
    <w:p w14:paraId="092B4AB1" w14:textId="77777777" w:rsidR="00E2429C" w:rsidRDefault="00E2429C"/>
    <w:p w14:paraId="3F8AFEE3" w14:textId="46901700" w:rsidR="00E73A42" w:rsidRDefault="00094C25" w:rsidP="00094C25">
      <w:r>
        <w:rPr>
          <w:rFonts w:hint="eastAsia"/>
          <w:b/>
          <w:u w:val="single"/>
        </w:rPr>
        <w:t>C)</w:t>
      </w:r>
      <w:r>
        <w:rPr>
          <w:rFonts w:hint="eastAsia"/>
          <w:b/>
          <w:u w:val="single"/>
        </w:rPr>
        <w:t>：</w:t>
      </w:r>
      <w:r w:rsidRPr="00A23D86">
        <w:rPr>
          <w:rFonts w:hint="eastAsia"/>
          <w:b/>
          <w:u w:val="single"/>
        </w:rPr>
        <w:t>J</w:t>
      </w:r>
      <w:r>
        <w:rPr>
          <w:rFonts w:hint="eastAsia"/>
          <w:b/>
          <w:u w:val="single"/>
        </w:rPr>
        <w:t>ust</w:t>
      </w:r>
      <w:r w:rsidRPr="00A23D86">
        <w:rPr>
          <w:rFonts w:hint="eastAsia"/>
          <w:b/>
          <w:u w:val="single"/>
        </w:rPr>
        <w:t>ice as Fairness</w:t>
      </w:r>
      <w:r>
        <w:rPr>
          <w:rFonts w:hint="eastAsia"/>
          <w:b/>
          <w:u w:val="single"/>
        </w:rPr>
        <w:t>よりも</w:t>
      </w:r>
      <w:r w:rsidRPr="00A23D86">
        <w:rPr>
          <w:rFonts w:hint="eastAsia"/>
          <w:b/>
          <w:u w:val="single"/>
        </w:rPr>
        <w:t>優先する</w:t>
      </w:r>
      <w:r w:rsidR="00D056E0">
        <w:rPr>
          <w:b/>
          <w:u w:val="single"/>
        </w:rPr>
        <w:t>”</w:t>
      </w:r>
      <w:r w:rsidR="00460860" w:rsidRPr="00460860">
        <w:rPr>
          <w:b/>
          <w:u w:val="single"/>
        </w:rPr>
        <w:t>something”</w:t>
      </w:r>
      <w:r w:rsidR="00D056E0">
        <w:rPr>
          <w:rFonts w:hint="eastAsia"/>
          <w:b/>
          <w:u w:val="single"/>
        </w:rPr>
        <w:t xml:space="preserve"> </w:t>
      </w:r>
      <w:r>
        <w:rPr>
          <w:rStyle w:val="a5"/>
          <w:b/>
          <w:u w:val="single"/>
        </w:rPr>
        <w:footnoteReference w:id="8"/>
      </w:r>
      <w:r w:rsidRPr="00A23D86">
        <w:rPr>
          <w:rFonts w:hint="eastAsia"/>
        </w:rPr>
        <w:t>：</w:t>
      </w:r>
      <w:r>
        <w:rPr>
          <w:rFonts w:hint="eastAsia"/>
        </w:rPr>
        <w:t>（</w:t>
      </w:r>
      <w:r>
        <w:rPr>
          <w:rFonts w:hint="eastAsia"/>
        </w:rPr>
        <w:t>John Paul II</w:t>
      </w:r>
      <w:r>
        <w:rPr>
          <w:rFonts w:hint="eastAsia"/>
        </w:rPr>
        <w:t>）</w:t>
      </w:r>
      <w:r w:rsidR="00E73A42">
        <w:rPr>
          <w:rFonts w:hint="eastAsia"/>
        </w:rPr>
        <w:t xml:space="preserve">　</w:t>
      </w:r>
    </w:p>
    <w:p w14:paraId="092B4AB3" w14:textId="103FFB31" w:rsidR="00094C25" w:rsidRDefault="00094C25" w:rsidP="00E73A42">
      <w:pPr>
        <w:ind w:firstLineChars="100" w:firstLine="210"/>
      </w:pPr>
      <w:r>
        <w:t>goods</w:t>
      </w:r>
      <w:r>
        <w:t>（</w:t>
      </w:r>
      <w:r w:rsidRPr="00757844">
        <w:rPr>
          <w:rFonts w:hint="eastAsia"/>
        </w:rPr>
        <w:t>財</w:t>
      </w:r>
      <w:r>
        <w:rPr>
          <w:rFonts w:hint="eastAsia"/>
        </w:rPr>
        <w:t>）</w:t>
      </w:r>
      <w:r w:rsidRPr="00757844">
        <w:rPr>
          <w:rFonts w:hint="eastAsia"/>
        </w:rPr>
        <w:t>の</w:t>
      </w:r>
      <w:r w:rsidRPr="00757844">
        <w:rPr>
          <w:rFonts w:hint="eastAsia"/>
        </w:rPr>
        <w:t>fair</w:t>
      </w:r>
      <w:r w:rsidRPr="00757844">
        <w:rPr>
          <w:rFonts w:hint="eastAsia"/>
        </w:rPr>
        <w:t>な交換</w:t>
      </w:r>
      <w:r>
        <w:rPr>
          <w:rFonts w:hint="eastAsia"/>
        </w:rPr>
        <w:t>取引</w:t>
      </w:r>
      <w:r w:rsidRPr="00757844">
        <w:rPr>
          <w:rFonts w:hint="eastAsia"/>
        </w:rPr>
        <w:t>論理に優先し、更に、</w:t>
      </w:r>
      <w:r>
        <w:rPr>
          <w:rFonts w:hint="eastAsia"/>
        </w:rPr>
        <w:t>この</w:t>
      </w:r>
      <w:r w:rsidRPr="00757844">
        <w:rPr>
          <w:rFonts w:hint="eastAsia"/>
        </w:rPr>
        <w:t>fair</w:t>
      </w:r>
      <w:r w:rsidRPr="00757844">
        <w:rPr>
          <w:rFonts w:hint="eastAsia"/>
        </w:rPr>
        <w:t>な交換</w:t>
      </w:r>
      <w:r>
        <w:rPr>
          <w:rFonts w:hint="eastAsia"/>
        </w:rPr>
        <w:t>取引</w:t>
      </w:r>
      <w:r w:rsidRPr="00757844">
        <w:rPr>
          <w:rFonts w:hint="eastAsia"/>
        </w:rPr>
        <w:t>論理に適合する</w:t>
      </w:r>
      <w:r w:rsidRPr="00757844">
        <w:rPr>
          <w:rFonts w:hint="eastAsia"/>
        </w:rPr>
        <w:t>justice</w:t>
      </w:r>
      <w:r w:rsidRPr="00757844">
        <w:rPr>
          <w:rFonts w:hint="eastAsia"/>
        </w:rPr>
        <w:t>の諸形態に対しても優先するものとして、</w:t>
      </w:r>
      <w:r w:rsidRPr="009D3A06">
        <w:rPr>
          <w:rFonts w:hint="eastAsia"/>
        </w:rPr>
        <w:t>その人の崇高な尊厳（</w:t>
      </w:r>
      <w:r w:rsidRPr="009D3A06">
        <w:rPr>
          <w:rFonts w:hint="eastAsia"/>
        </w:rPr>
        <w:t>his lofty dignity</w:t>
      </w:r>
      <w:r w:rsidRPr="009D3A06">
        <w:rPr>
          <w:rFonts w:hint="eastAsia"/>
        </w:rPr>
        <w:t>）に由来</w:t>
      </w:r>
      <w:r w:rsidRPr="00757844">
        <w:rPr>
          <w:rFonts w:hint="eastAsia"/>
        </w:rPr>
        <w:t>し、その人が人間であるが故に義務づけられる</w:t>
      </w:r>
      <w:r>
        <w:rPr>
          <w:rFonts w:hint="eastAsia"/>
        </w:rPr>
        <w:t>べき「</w:t>
      </w:r>
      <w:r w:rsidRPr="00757844">
        <w:rPr>
          <w:rFonts w:hint="eastAsia"/>
        </w:rPr>
        <w:t>何か</w:t>
      </w:r>
      <w:r>
        <w:rPr>
          <w:rFonts w:hint="eastAsia"/>
        </w:rPr>
        <w:t>」</w:t>
      </w:r>
      <w:r w:rsidRPr="00757844">
        <w:rPr>
          <w:rFonts w:hint="eastAsia"/>
        </w:rPr>
        <w:t>（</w:t>
      </w:r>
      <w:r w:rsidRPr="00757844">
        <w:rPr>
          <w:rFonts w:hint="eastAsia"/>
        </w:rPr>
        <w:t>something which is due to man because he is man</w:t>
      </w:r>
      <w:r w:rsidRPr="00757844">
        <w:rPr>
          <w:rFonts w:hint="eastAsia"/>
        </w:rPr>
        <w:t>）が</w:t>
      </w:r>
      <w:r w:rsidRPr="00757844">
        <w:rPr>
          <w:rFonts w:hint="eastAsia"/>
        </w:rPr>
        <w:t>exist</w:t>
      </w:r>
      <w:r w:rsidRPr="00757844">
        <w:rPr>
          <w:rFonts w:hint="eastAsia"/>
        </w:rPr>
        <w:t>（この地上世界に存在）します。</w:t>
      </w:r>
      <w:r>
        <w:rPr>
          <w:rFonts w:hint="eastAsia"/>
        </w:rPr>
        <w:t>そして</w:t>
      </w:r>
      <w:r w:rsidRPr="00757844">
        <w:rPr>
          <w:rFonts w:hint="eastAsia"/>
        </w:rPr>
        <w:t>この様に</w:t>
      </w:r>
      <w:r>
        <w:rPr>
          <w:rFonts w:hint="eastAsia"/>
        </w:rPr>
        <w:t>その人に備わっている</w:t>
      </w:r>
      <w:r>
        <w:t>”</w:t>
      </w:r>
      <w:r>
        <w:rPr>
          <w:rFonts w:hint="eastAsia"/>
        </w:rPr>
        <w:t>something</w:t>
      </w:r>
      <w:r>
        <w:t>”</w:t>
      </w:r>
      <w:r w:rsidRPr="00757844">
        <w:rPr>
          <w:rFonts w:hint="eastAsia"/>
        </w:rPr>
        <w:t>「何か」は、その人が生き伸びる可能性（</w:t>
      </w:r>
      <w:r w:rsidRPr="00757844">
        <w:rPr>
          <w:rFonts w:hint="eastAsia"/>
        </w:rPr>
        <w:t>the possibility to survive</w:t>
      </w:r>
      <w:r w:rsidRPr="00757844">
        <w:rPr>
          <w:rFonts w:hint="eastAsia"/>
        </w:rPr>
        <w:t>）と、そして同時に、</w:t>
      </w:r>
      <w:r w:rsidR="005E1CB7" w:rsidRPr="009D3A06">
        <w:rPr>
          <w:rFonts w:hint="eastAsia"/>
        </w:rPr>
        <w:t>その人が</w:t>
      </w:r>
      <w:r w:rsidRPr="009D3A06">
        <w:rPr>
          <w:rFonts w:hint="eastAsia"/>
        </w:rPr>
        <w:t>humanity</w:t>
      </w:r>
      <w:r w:rsidRPr="009D3A06">
        <w:rPr>
          <w:rFonts w:hint="eastAsia"/>
        </w:rPr>
        <w:t>（地上人間社会）に</w:t>
      </w:r>
      <w:r w:rsidR="005E1CB7" w:rsidRPr="009D3A06">
        <w:rPr>
          <w:rFonts w:hint="eastAsia"/>
        </w:rPr>
        <w:t>おいて</w:t>
      </w:r>
      <w:r w:rsidRPr="009D3A06">
        <w:rPr>
          <w:rFonts w:hint="eastAsia"/>
        </w:rPr>
        <w:t>共通善に</w:t>
      </w:r>
      <w:r w:rsidRPr="009D3A06">
        <w:rPr>
          <w:rFonts w:hint="eastAsia"/>
        </w:rPr>
        <w:t>active</w:t>
      </w:r>
      <w:r w:rsidRPr="009D3A06">
        <w:rPr>
          <w:rFonts w:hint="eastAsia"/>
        </w:rPr>
        <w:t>に</w:t>
      </w:r>
      <w:r w:rsidRPr="009D3A06">
        <w:rPr>
          <w:rFonts w:hint="eastAsia"/>
        </w:rPr>
        <w:t>contribute</w:t>
      </w:r>
      <w:r w:rsidRPr="009D3A06">
        <w:rPr>
          <w:rFonts w:hint="eastAsia"/>
        </w:rPr>
        <w:t>する可能性</w:t>
      </w:r>
      <w:r w:rsidRPr="00757844">
        <w:rPr>
          <w:rFonts w:hint="eastAsia"/>
        </w:rPr>
        <w:t>とに、分かちがたく結びついています。</w:t>
      </w:r>
      <w:r w:rsidR="008349CD">
        <w:rPr>
          <w:rFonts w:hint="eastAsia"/>
        </w:rPr>
        <w:t>（半訳</w:t>
      </w:r>
      <w:r w:rsidR="008349CD">
        <w:rPr>
          <w:rFonts w:hint="eastAsia"/>
        </w:rPr>
        <w:t>by</w:t>
      </w:r>
      <w:r w:rsidR="00A418A5">
        <w:rPr>
          <w:rFonts w:hint="eastAsia"/>
        </w:rPr>
        <w:t>齋藤</w:t>
      </w:r>
      <w:r w:rsidR="008349CD">
        <w:rPr>
          <w:rFonts w:hint="eastAsia"/>
        </w:rPr>
        <w:t>）</w:t>
      </w:r>
    </w:p>
    <w:p w14:paraId="092B4AB4" w14:textId="3660F774" w:rsidR="00094C25" w:rsidRDefault="00094C25" w:rsidP="00094C25"/>
    <w:p w14:paraId="092B4AB5" w14:textId="4DE71D6F" w:rsidR="00094C25" w:rsidRDefault="00E24134" w:rsidP="005A6E23">
      <w:pPr>
        <w:ind w:firstLineChars="100" w:firstLine="210"/>
      </w:pPr>
      <w:r>
        <w:t>原英文：</w:t>
      </w:r>
      <w:r w:rsidR="00094C25" w:rsidRPr="00757844">
        <w:t xml:space="preserve">Even prior to the logic of a fair exchange of goods and the forms of justice appropriate to it, there exists </w:t>
      </w:r>
      <w:r w:rsidR="00094C25" w:rsidRPr="00757844">
        <w:rPr>
          <w:i/>
          <w:iCs/>
        </w:rPr>
        <w:t xml:space="preserve">something which is due to man because he is man, </w:t>
      </w:r>
      <w:r w:rsidR="00094C25" w:rsidRPr="00757844">
        <w:t xml:space="preserve">by reason of his lofty dignity. </w:t>
      </w:r>
      <w:r w:rsidR="00094C25">
        <w:t xml:space="preserve">  </w:t>
      </w:r>
      <w:r w:rsidR="00094C25" w:rsidRPr="00757844">
        <w:t>Inseparable from that required "something" is the possibility to survive and, at the same time, to make an active contribution to the common good of humanity.</w:t>
      </w:r>
    </w:p>
    <w:p w14:paraId="12D0714A" w14:textId="6196DFF9" w:rsidR="00131448" w:rsidRPr="00E743C1" w:rsidRDefault="00131448" w:rsidP="00094C25"/>
    <w:p w14:paraId="4254F745" w14:textId="7C70FC79" w:rsidR="00131448" w:rsidRPr="00185486" w:rsidRDefault="00131448" w:rsidP="00094C25">
      <w:pPr>
        <w:rPr>
          <w:b/>
        </w:rPr>
      </w:pPr>
      <w:r w:rsidRPr="00185486">
        <w:rPr>
          <w:rFonts w:hint="eastAsia"/>
          <w:b/>
        </w:rPr>
        <w:t>D)</w:t>
      </w:r>
      <w:r w:rsidRPr="00185486">
        <w:rPr>
          <w:rFonts w:hint="eastAsia"/>
          <w:b/>
        </w:rPr>
        <w:t>：</w:t>
      </w:r>
      <w:r w:rsidR="00185486" w:rsidRPr="00185486">
        <w:rPr>
          <w:rFonts w:hint="eastAsia"/>
          <w:b/>
        </w:rPr>
        <w:t>今後の経済</w:t>
      </w:r>
      <w:r w:rsidR="00185486" w:rsidRPr="00185486">
        <w:rPr>
          <w:rFonts w:hint="eastAsia"/>
          <w:b/>
        </w:rPr>
        <w:t>system</w:t>
      </w:r>
      <w:r w:rsidR="00185486" w:rsidRPr="00185486">
        <w:rPr>
          <w:rFonts w:hint="eastAsia"/>
          <w:b/>
        </w:rPr>
        <w:t>に</w:t>
      </w:r>
      <w:r w:rsidR="00185486">
        <w:rPr>
          <w:rFonts w:hint="eastAsia"/>
          <w:b/>
        </w:rPr>
        <w:t>関し</w:t>
      </w:r>
      <w:r w:rsidR="00460860" w:rsidRPr="00185486">
        <w:rPr>
          <w:rFonts w:hint="eastAsia"/>
          <w:b/>
        </w:rPr>
        <w:t>the Church</w:t>
      </w:r>
      <w:r w:rsidR="00460860" w:rsidRPr="00185486">
        <w:rPr>
          <w:rFonts w:hint="eastAsia"/>
          <w:b/>
        </w:rPr>
        <w:t>は</w:t>
      </w:r>
      <w:r w:rsidR="00185486" w:rsidRPr="00185486">
        <w:rPr>
          <w:rFonts w:hint="eastAsia"/>
          <w:b/>
        </w:rPr>
        <w:t>提示すべき</w:t>
      </w:r>
      <w:r w:rsidR="00460860">
        <w:rPr>
          <w:rFonts w:hint="eastAsia"/>
          <w:b/>
        </w:rPr>
        <w:t>model</w:t>
      </w:r>
      <w:r w:rsidR="00185486" w:rsidRPr="00185486">
        <w:rPr>
          <w:rFonts w:hint="eastAsia"/>
          <w:b/>
        </w:rPr>
        <w:t>をもち合わせていない</w:t>
      </w:r>
      <w:r w:rsidR="00460860">
        <w:rPr>
          <w:rFonts w:hint="eastAsia"/>
          <w:b/>
        </w:rPr>
        <w:t>けれども</w:t>
      </w:r>
      <w:r w:rsidR="00460860">
        <w:rPr>
          <w:b/>
        </w:rPr>
        <w:t>…</w:t>
      </w:r>
      <w:r w:rsidR="00185486">
        <w:rPr>
          <w:rStyle w:val="a5"/>
          <w:b/>
        </w:rPr>
        <w:footnoteReference w:id="9"/>
      </w:r>
    </w:p>
    <w:p w14:paraId="2BED2E23" w14:textId="4096DACE" w:rsidR="008E15D4" w:rsidRDefault="008E15D4" w:rsidP="00185486">
      <w:pPr>
        <w:ind w:firstLineChars="100" w:firstLine="210"/>
      </w:pPr>
      <w:r>
        <w:rPr>
          <w:rFonts w:hint="eastAsia"/>
        </w:rPr>
        <w:t>the Church</w:t>
      </w:r>
      <w:r>
        <w:rPr>
          <w:rFonts w:hint="eastAsia"/>
        </w:rPr>
        <w:t>は提示すべき</w:t>
      </w:r>
      <w:r w:rsidR="00460860">
        <w:rPr>
          <w:rFonts w:hint="eastAsia"/>
        </w:rPr>
        <w:t>model</w:t>
      </w:r>
      <w:r>
        <w:rPr>
          <w:rFonts w:hint="eastAsia"/>
        </w:rPr>
        <w:t>をもち合わせていません。</w:t>
      </w:r>
      <w:r w:rsidR="00B52F0A">
        <w:rPr>
          <w:rFonts w:hint="eastAsia"/>
        </w:rPr>
        <w:t>けれども</w:t>
      </w:r>
      <w:r w:rsidR="002542D9">
        <w:rPr>
          <w:rFonts w:hint="eastAsia"/>
        </w:rPr>
        <w:t>、</w:t>
      </w:r>
      <w:r>
        <w:rPr>
          <w:rFonts w:hint="eastAsia"/>
        </w:rPr>
        <w:t>現実的かつ真に有効な</w:t>
      </w:r>
      <w:r w:rsidR="00ED38DD">
        <w:rPr>
          <w:rFonts w:hint="eastAsia"/>
        </w:rPr>
        <w:t>model</w:t>
      </w:r>
      <w:r w:rsidR="00ED38DD">
        <w:rPr>
          <w:rFonts w:hint="eastAsia"/>
        </w:rPr>
        <w:t>を生み出せるのは</w:t>
      </w:r>
      <w:r>
        <w:rPr>
          <w:rFonts w:hint="eastAsia"/>
        </w:rPr>
        <w:t>、種々異なった歴史状況の枠のなかで、</w:t>
      </w:r>
      <w:r w:rsidR="00ED38DD">
        <w:rPr>
          <w:rFonts w:hint="eastAsia"/>
        </w:rPr>
        <w:t>それぞれの</w:t>
      </w:r>
      <w:r>
        <w:rPr>
          <w:rFonts w:hint="eastAsia"/>
        </w:rPr>
        <w:t>社会、経済、政治、文化</w:t>
      </w:r>
      <w:r w:rsidR="00ED38DD">
        <w:rPr>
          <w:rFonts w:hint="eastAsia"/>
        </w:rPr>
        <w:t>が互いに関連し合いながら織りなす</w:t>
      </w:r>
      <w:r>
        <w:rPr>
          <w:rFonts w:hint="eastAsia"/>
        </w:rPr>
        <w:t>すべての面において具体的な諸問題に</w:t>
      </w:r>
      <w:r w:rsidR="00ED38DD">
        <w:rPr>
          <w:rFonts w:hint="eastAsia"/>
        </w:rPr>
        <w:t>、</w:t>
      </w:r>
      <w:r>
        <w:rPr>
          <w:rFonts w:hint="eastAsia"/>
        </w:rPr>
        <w:t>応答責任をもって取り組んでいる</w:t>
      </w:r>
      <w:r w:rsidR="00B97A6A">
        <w:rPr>
          <w:rFonts w:hint="eastAsia"/>
        </w:rPr>
        <w:t>all</w:t>
      </w:r>
      <w:r w:rsidR="00B97A6A">
        <w:rPr>
          <w:rFonts w:hint="eastAsia"/>
        </w:rPr>
        <w:t>（</w:t>
      </w:r>
      <w:r w:rsidR="0031351A">
        <w:rPr>
          <w:rFonts w:hint="eastAsia"/>
        </w:rPr>
        <w:t>全人類</w:t>
      </w:r>
      <w:r w:rsidR="00B97A6A">
        <w:rPr>
          <w:rFonts w:hint="eastAsia"/>
        </w:rPr>
        <w:t>）</w:t>
      </w:r>
      <w:r>
        <w:rPr>
          <w:rFonts w:hint="eastAsia"/>
        </w:rPr>
        <w:t>の努力</w:t>
      </w:r>
      <w:r w:rsidR="00ED38DD">
        <w:rPr>
          <w:rFonts w:hint="eastAsia"/>
        </w:rPr>
        <w:t>があって</w:t>
      </w:r>
      <w:r w:rsidR="00CB4445">
        <w:rPr>
          <w:rFonts w:hint="eastAsia"/>
        </w:rPr>
        <w:t>初め</w:t>
      </w:r>
      <w:r w:rsidR="00ED38DD">
        <w:rPr>
          <w:rFonts w:hint="eastAsia"/>
        </w:rPr>
        <w:t>て可能となります。</w:t>
      </w:r>
      <w:r>
        <w:rPr>
          <w:rFonts w:hint="eastAsia"/>
        </w:rPr>
        <w:t>この様な</w:t>
      </w:r>
      <w:r>
        <w:rPr>
          <w:rFonts w:hint="eastAsia"/>
        </w:rPr>
        <w:t>task</w:t>
      </w:r>
      <w:r>
        <w:rPr>
          <w:rFonts w:hint="eastAsia"/>
        </w:rPr>
        <w:t>（任務）のために</w:t>
      </w:r>
      <w:r>
        <w:rPr>
          <w:rFonts w:hint="eastAsia"/>
        </w:rPr>
        <w:t>the Church</w:t>
      </w:r>
      <w:r>
        <w:rPr>
          <w:rFonts w:hint="eastAsia"/>
        </w:rPr>
        <w:t>は、</w:t>
      </w:r>
      <w:r w:rsidR="006E038C">
        <w:rPr>
          <w:rFonts w:hint="eastAsia"/>
        </w:rPr>
        <w:t>不可欠で理想的な方向づけ</w:t>
      </w:r>
      <w:r w:rsidR="007053B5">
        <w:rPr>
          <w:rFonts w:hint="eastAsia"/>
        </w:rPr>
        <w:t>の一例</w:t>
      </w:r>
      <w:r>
        <w:rPr>
          <w:rFonts w:hint="eastAsia"/>
        </w:rPr>
        <w:t xml:space="preserve"> (</w:t>
      </w:r>
      <w:r w:rsidR="006E038C">
        <w:rPr>
          <w:rFonts w:hint="eastAsia"/>
        </w:rPr>
        <w:t>an</w:t>
      </w:r>
      <w:r w:rsidR="006E038C">
        <w:t xml:space="preserve"> </w:t>
      </w:r>
      <w:r w:rsidR="006E038C">
        <w:rPr>
          <w:rFonts w:hint="eastAsia"/>
          <w:i/>
          <w:iCs/>
        </w:rPr>
        <w:t>ind</w:t>
      </w:r>
      <w:r w:rsidR="006E038C" w:rsidRPr="008E67BB">
        <w:rPr>
          <w:rFonts w:hint="eastAsia"/>
          <w:i/>
          <w:iCs/>
        </w:rPr>
        <w:t>ispensable and ideal orientation</w:t>
      </w:r>
      <w:r>
        <w:rPr>
          <w:rFonts w:hint="eastAsia"/>
        </w:rPr>
        <w:t>)</w:t>
      </w:r>
      <w:r>
        <w:rPr>
          <w:rFonts w:hint="eastAsia"/>
        </w:rPr>
        <w:t>として</w:t>
      </w:r>
      <w:r w:rsidRPr="009D3A06">
        <w:rPr>
          <w:rFonts w:hint="eastAsia"/>
        </w:rPr>
        <w:t>CST</w:t>
      </w:r>
      <w:r w:rsidRPr="009D3A06">
        <w:rPr>
          <w:rFonts w:hint="eastAsia"/>
        </w:rPr>
        <w:t>（カトリック社会教説</w:t>
      </w:r>
      <w:r>
        <w:rPr>
          <w:rFonts w:hint="eastAsia"/>
        </w:rPr>
        <w:t>、</w:t>
      </w:r>
      <w:r>
        <w:rPr>
          <w:rFonts w:hint="eastAsia"/>
        </w:rPr>
        <w:t>Catholic Social Teaching</w:t>
      </w:r>
      <w:r>
        <w:rPr>
          <w:rFonts w:hint="eastAsia"/>
        </w:rPr>
        <w:t>）を提示します。この教えは、前述のように、</w:t>
      </w:r>
      <w:r w:rsidR="00185486">
        <w:rPr>
          <w:rFonts w:hint="eastAsia"/>
        </w:rPr>
        <w:t>market</w:t>
      </w:r>
      <w:r>
        <w:rPr>
          <w:rFonts w:hint="eastAsia"/>
        </w:rPr>
        <w:t>と</w:t>
      </w:r>
      <w:r>
        <w:rPr>
          <w:rFonts w:hint="eastAsia"/>
        </w:rPr>
        <w:t>enterprise</w:t>
      </w:r>
      <w:r>
        <w:rPr>
          <w:rFonts w:hint="eastAsia"/>
        </w:rPr>
        <w:t>の</w:t>
      </w:r>
      <w:r w:rsidR="002542D9">
        <w:rPr>
          <w:rFonts w:hint="eastAsia"/>
        </w:rPr>
        <w:t>positive</w:t>
      </w:r>
      <w:r>
        <w:rPr>
          <w:rFonts w:hint="eastAsia"/>
        </w:rPr>
        <w:t>な価値を認めますが、同時に、これらが</w:t>
      </w:r>
      <w:r w:rsidRPr="009D3A06">
        <w:rPr>
          <w:rFonts w:hint="eastAsia"/>
        </w:rPr>
        <w:t>共通善</w:t>
      </w:r>
      <w:r w:rsidR="00B52F0A" w:rsidRPr="009D3A06">
        <w:rPr>
          <w:rFonts w:hint="eastAsia"/>
        </w:rPr>
        <w:t>に</w:t>
      </w:r>
      <w:r w:rsidRPr="009D3A06">
        <w:rPr>
          <w:rFonts w:hint="eastAsia"/>
        </w:rPr>
        <w:t>方向づけられ</w:t>
      </w:r>
      <w:r w:rsidR="002542D9" w:rsidRPr="009D3A06">
        <w:rPr>
          <w:rFonts w:hint="eastAsia"/>
        </w:rPr>
        <w:t>なければならない</w:t>
      </w:r>
      <w:r w:rsidR="002542D9" w:rsidRPr="002542D9">
        <w:rPr>
          <w:rFonts w:hint="eastAsia"/>
        </w:rPr>
        <w:t>と</w:t>
      </w:r>
      <w:r>
        <w:rPr>
          <w:rFonts w:hint="eastAsia"/>
        </w:rPr>
        <w:t>指摘します。</w:t>
      </w:r>
      <w:r w:rsidR="006E21DE" w:rsidRPr="006E21DE">
        <w:rPr>
          <w:rFonts w:hint="eastAsia"/>
        </w:rPr>
        <w:lastRenderedPageBreak/>
        <w:t>従って</w:t>
      </w:r>
      <w:r w:rsidR="00BF7D20">
        <w:rPr>
          <w:rFonts w:hint="eastAsia"/>
        </w:rPr>
        <w:t>CST</w:t>
      </w:r>
      <w:r>
        <w:rPr>
          <w:rFonts w:hint="eastAsia"/>
        </w:rPr>
        <w:t>は、</w:t>
      </w:r>
      <w:r>
        <w:rPr>
          <w:rFonts w:hint="eastAsia"/>
        </w:rPr>
        <w:t>workers</w:t>
      </w:r>
      <w:r>
        <w:t>’</w:t>
      </w:r>
      <w:r>
        <w:rPr>
          <w:rFonts w:hint="eastAsia"/>
        </w:rPr>
        <w:t xml:space="preserve"> efforts</w:t>
      </w:r>
      <w:r>
        <w:rPr>
          <w:rFonts w:hint="eastAsia"/>
        </w:rPr>
        <w:t>が自らの尊厳に対して</w:t>
      </w:r>
      <w:r w:rsidR="000C4529">
        <w:rPr>
          <w:rFonts w:hint="eastAsia"/>
        </w:rPr>
        <w:t>full</w:t>
      </w:r>
      <w:r w:rsidR="000C4529">
        <w:t xml:space="preserve"> </w:t>
      </w:r>
      <w:r>
        <w:rPr>
          <w:rFonts w:hint="eastAsia"/>
        </w:rPr>
        <w:t>respect</w:t>
      </w:r>
      <w:r>
        <w:rPr>
          <w:rFonts w:hint="eastAsia"/>
        </w:rPr>
        <w:t>を獲得</w:t>
      </w:r>
      <w:r w:rsidR="006E21DE">
        <w:rPr>
          <w:rFonts w:hint="eastAsia"/>
        </w:rPr>
        <w:t>できる</w:t>
      </w:r>
      <w:r w:rsidR="006E038C">
        <w:rPr>
          <w:rFonts w:hint="eastAsia"/>
        </w:rPr>
        <w:t>の</w:t>
      </w:r>
      <w:r w:rsidR="006E21DE">
        <w:rPr>
          <w:rFonts w:hint="eastAsia"/>
        </w:rPr>
        <w:t>ならば</w:t>
      </w:r>
      <w:r>
        <w:rPr>
          <w:rFonts w:hint="eastAsia"/>
        </w:rPr>
        <w:t>、</w:t>
      </w:r>
      <w:r>
        <w:rPr>
          <w:rFonts w:hint="eastAsia"/>
        </w:rPr>
        <w:t xml:space="preserve">the life of </w:t>
      </w:r>
      <w:r w:rsidRPr="008E67BB">
        <w:rPr>
          <w:rFonts w:hint="eastAsia"/>
        </w:rPr>
        <w:t>industrial enterprises</w:t>
      </w:r>
      <w:r>
        <w:rPr>
          <w:rFonts w:hint="eastAsia"/>
        </w:rPr>
        <w:t>（</w:t>
      </w:r>
      <w:r w:rsidR="006E038C">
        <w:rPr>
          <w:rFonts w:hint="eastAsia"/>
        </w:rPr>
        <w:t>様々な産業</w:t>
      </w:r>
      <w:r w:rsidR="00E743C1">
        <w:rPr>
          <w:rFonts w:hint="eastAsia"/>
        </w:rPr>
        <w:t>事業体</w:t>
      </w:r>
      <w:r w:rsidR="006E038C">
        <w:rPr>
          <w:rFonts w:hint="eastAsia"/>
        </w:rPr>
        <w:t>での生活</w:t>
      </w:r>
      <w:r>
        <w:rPr>
          <w:rFonts w:hint="eastAsia"/>
        </w:rPr>
        <w:t>）に</w:t>
      </w:r>
      <w:r w:rsidR="006E038C">
        <w:rPr>
          <w:rFonts w:hint="eastAsia"/>
        </w:rPr>
        <w:t>participation</w:t>
      </w:r>
      <w:r w:rsidR="006E21DE">
        <w:rPr>
          <w:rFonts w:hint="eastAsia"/>
        </w:rPr>
        <w:t>（</w:t>
      </w:r>
      <w:r w:rsidR="006E038C">
        <w:rPr>
          <w:rFonts w:hint="eastAsia"/>
        </w:rPr>
        <w:t>主体的に参加</w:t>
      </w:r>
      <w:r w:rsidR="006E21DE">
        <w:rPr>
          <w:rFonts w:hint="eastAsia"/>
        </w:rPr>
        <w:t>）</w:t>
      </w:r>
      <w:r>
        <w:rPr>
          <w:rFonts w:hint="eastAsia"/>
        </w:rPr>
        <w:t>すること</w:t>
      </w:r>
      <w:r w:rsidR="0031351A">
        <w:rPr>
          <w:rFonts w:hint="eastAsia"/>
        </w:rPr>
        <w:t>は</w:t>
      </w:r>
      <w:r w:rsidRPr="00434E6C">
        <w:t>legitimacy</w:t>
      </w:r>
      <w:r>
        <w:rPr>
          <w:rFonts w:hint="eastAsia"/>
        </w:rPr>
        <w:t>（地上世界の法</w:t>
      </w:r>
      <w:r w:rsidR="00185486">
        <w:rPr>
          <w:rFonts w:hint="eastAsia"/>
        </w:rPr>
        <w:t>律</w:t>
      </w:r>
      <w:r w:rsidR="00B52F0A">
        <w:rPr>
          <w:rFonts w:hint="eastAsia"/>
        </w:rPr>
        <w:t>的</w:t>
      </w:r>
      <w:r>
        <w:rPr>
          <w:rFonts w:hint="eastAsia"/>
        </w:rPr>
        <w:t>正当性）</w:t>
      </w:r>
      <w:r w:rsidR="006E038C">
        <w:rPr>
          <w:rFonts w:hint="eastAsia"/>
        </w:rPr>
        <w:t>がある</w:t>
      </w:r>
      <w:r w:rsidR="006E21DE">
        <w:rPr>
          <w:rFonts w:hint="eastAsia"/>
        </w:rPr>
        <w:t>と</w:t>
      </w:r>
      <w:r>
        <w:rPr>
          <w:rFonts w:hint="eastAsia"/>
        </w:rPr>
        <w:t>認めています。</w:t>
      </w:r>
      <w:r w:rsidR="006E21DE">
        <w:rPr>
          <w:rFonts w:hint="eastAsia"/>
        </w:rPr>
        <w:t>つまり</w:t>
      </w:r>
      <w:r w:rsidR="00BF7D20" w:rsidRPr="009D3A06">
        <w:rPr>
          <w:rFonts w:hint="eastAsia"/>
        </w:rPr>
        <w:t>CST</w:t>
      </w:r>
      <w:r w:rsidR="00BF7D20" w:rsidRPr="009D3A06">
        <w:rPr>
          <w:rFonts w:hint="eastAsia"/>
        </w:rPr>
        <w:t>では</w:t>
      </w:r>
      <w:r w:rsidRPr="009D3A06">
        <w:rPr>
          <w:rFonts w:hint="eastAsia"/>
        </w:rPr>
        <w:t>、</w:t>
      </w:r>
      <w:r w:rsidR="001C709C" w:rsidRPr="009D3A06">
        <w:rPr>
          <w:rFonts w:hint="eastAsia"/>
        </w:rPr>
        <w:t>workers</w:t>
      </w:r>
      <w:r w:rsidR="001C709C" w:rsidRPr="009D3A06">
        <w:rPr>
          <w:rFonts w:hint="eastAsia"/>
        </w:rPr>
        <w:t>が</w:t>
      </w:r>
      <w:r w:rsidRPr="009D3A06">
        <w:rPr>
          <w:rFonts w:hint="eastAsia"/>
        </w:rPr>
        <w:t>他者</w:t>
      </w:r>
      <w:r w:rsidR="00B52F0A" w:rsidRPr="009D3A06">
        <w:rPr>
          <w:rFonts w:hint="eastAsia"/>
        </w:rPr>
        <w:t>からの</w:t>
      </w:r>
      <w:r w:rsidRPr="009D3A06">
        <w:rPr>
          <w:rFonts w:hint="eastAsia"/>
        </w:rPr>
        <w:t>指示を受けながら</w:t>
      </w:r>
      <w:r w:rsidR="003D509A" w:rsidRPr="009D3A06">
        <w:rPr>
          <w:rFonts w:hint="eastAsia"/>
        </w:rPr>
        <w:t>cooperate</w:t>
      </w:r>
      <w:r w:rsidR="003D509A" w:rsidRPr="009D3A06">
        <w:rPr>
          <w:rFonts w:hint="eastAsia"/>
        </w:rPr>
        <w:t>する</w:t>
      </w:r>
      <w:r w:rsidR="00B52F0A" w:rsidRPr="009D3A06">
        <w:rPr>
          <w:rFonts w:hint="eastAsia"/>
        </w:rPr>
        <w:t>事業体</w:t>
      </w:r>
      <w:r w:rsidR="000C4529" w:rsidRPr="009D3A06">
        <w:rPr>
          <w:rFonts w:hint="eastAsia"/>
        </w:rPr>
        <w:t>の</w:t>
      </w:r>
      <w:r w:rsidR="003D509A" w:rsidRPr="009D3A06">
        <w:rPr>
          <w:rFonts w:hint="eastAsia"/>
        </w:rPr>
        <w:t>legitimacy</w:t>
      </w:r>
      <w:r w:rsidR="003D509A" w:rsidRPr="009D3A06">
        <w:rPr>
          <w:rFonts w:hint="eastAsia"/>
        </w:rPr>
        <w:t>を認め</w:t>
      </w:r>
      <w:r w:rsidR="00E743C1" w:rsidRPr="009D3A06">
        <w:rPr>
          <w:rFonts w:hint="eastAsia"/>
        </w:rPr>
        <w:t>る一方で</w:t>
      </w:r>
      <w:r w:rsidRPr="009D3A06">
        <w:rPr>
          <w:rFonts w:hint="eastAsia"/>
        </w:rPr>
        <w:t>、</w:t>
      </w:r>
      <w:r w:rsidR="008C1A3D" w:rsidRPr="009D3A06">
        <w:rPr>
          <w:rFonts w:hint="eastAsia"/>
        </w:rPr>
        <w:t>workers</w:t>
      </w:r>
      <w:r w:rsidRPr="009D3A06">
        <w:rPr>
          <w:rFonts w:hint="eastAsia"/>
        </w:rPr>
        <w:t>自らの</w:t>
      </w:r>
      <w:r w:rsidR="00185486" w:rsidRPr="009D3A06">
        <w:t>intelligence</w:t>
      </w:r>
      <w:r w:rsidR="00185486" w:rsidRPr="009D3A06">
        <w:t>と</w:t>
      </w:r>
      <w:r w:rsidR="00185486" w:rsidRPr="009D3A06">
        <w:t>freedom</w:t>
      </w:r>
      <w:r w:rsidRPr="009D3A06">
        <w:rPr>
          <w:rFonts w:hint="eastAsia"/>
        </w:rPr>
        <w:t>を行使することによって</w:t>
      </w:r>
      <w:r w:rsidR="008A4FB4" w:rsidRPr="009D3A06">
        <w:rPr>
          <w:rFonts w:hint="eastAsia"/>
        </w:rPr>
        <w:t>或る</w:t>
      </w:r>
      <w:r w:rsidRPr="009D3A06">
        <w:rPr>
          <w:rFonts w:hint="eastAsia"/>
        </w:rPr>
        <w:t>意味</w:t>
      </w:r>
      <w:r w:rsidR="00B52F0A" w:rsidRPr="009D3A06">
        <w:rPr>
          <w:rFonts w:hint="eastAsia"/>
        </w:rPr>
        <w:t xml:space="preserve"> </w:t>
      </w:r>
      <w:r w:rsidR="00B52F0A" w:rsidRPr="009D3A06">
        <w:t>“</w:t>
      </w:r>
      <w:r w:rsidR="00E743C1" w:rsidRPr="009D3A06">
        <w:rPr>
          <w:rFonts w:hint="eastAsia"/>
        </w:rPr>
        <w:t>work for themselves</w:t>
      </w:r>
      <w:r w:rsidR="00E743C1" w:rsidRPr="009D3A06">
        <w:rPr>
          <w:rFonts w:hint="eastAsia"/>
        </w:rPr>
        <w:t>”（自分達の為に</w:t>
      </w:r>
      <w:r w:rsidR="00E743C1" w:rsidRPr="009D3A06">
        <w:rPr>
          <w:rFonts w:hint="eastAsia"/>
        </w:rPr>
        <w:t>work</w:t>
      </w:r>
      <w:r w:rsidR="00E743C1" w:rsidRPr="009D3A06">
        <w:rPr>
          <w:rFonts w:hint="eastAsia"/>
        </w:rPr>
        <w:t>）する</w:t>
      </w:r>
      <w:r w:rsidR="00B52F0A" w:rsidRPr="009D3A06">
        <w:rPr>
          <w:rFonts w:hint="eastAsia"/>
        </w:rPr>
        <w:t>事業体</w:t>
      </w:r>
      <w:r w:rsidRPr="009D3A06">
        <w:rPr>
          <w:rFonts w:hint="eastAsia"/>
        </w:rPr>
        <w:t>の</w:t>
      </w:r>
      <w:r w:rsidRPr="009D3A06">
        <w:t>legitimacy</w:t>
      </w:r>
      <w:r w:rsidR="002542D9" w:rsidRPr="009D3A06">
        <w:rPr>
          <w:rFonts w:hint="eastAsia"/>
        </w:rPr>
        <w:t>を</w:t>
      </w:r>
      <w:r w:rsidRPr="009D3A06">
        <w:rPr>
          <w:rFonts w:hint="eastAsia"/>
        </w:rPr>
        <w:t>認めています</w:t>
      </w:r>
      <w:r>
        <w:rPr>
          <w:rFonts w:hint="eastAsia"/>
        </w:rPr>
        <w:t>。</w:t>
      </w:r>
      <w:r w:rsidR="001C709C">
        <w:rPr>
          <w:rStyle w:val="a5"/>
        </w:rPr>
        <w:footnoteReference w:id="10"/>
      </w:r>
      <w:r w:rsidR="004542BC">
        <w:rPr>
          <w:rFonts w:hint="eastAsia"/>
        </w:rPr>
        <w:t>（半訳</w:t>
      </w:r>
      <w:r w:rsidR="004542BC">
        <w:rPr>
          <w:rFonts w:hint="eastAsia"/>
        </w:rPr>
        <w:t>by</w:t>
      </w:r>
      <w:r w:rsidR="004542BC">
        <w:rPr>
          <w:rFonts w:hint="eastAsia"/>
        </w:rPr>
        <w:t>齋藤）</w:t>
      </w:r>
    </w:p>
    <w:p w14:paraId="05AD6F0C" w14:textId="77777777" w:rsidR="00E24134" w:rsidRDefault="00E24134" w:rsidP="00DE6E4C">
      <w:pPr>
        <w:ind w:firstLineChars="100" w:firstLine="210"/>
      </w:pPr>
    </w:p>
    <w:p w14:paraId="16B6BB07" w14:textId="21357857" w:rsidR="00B33B54" w:rsidRDefault="00E24134" w:rsidP="00DE6E4C">
      <w:pPr>
        <w:ind w:firstLineChars="100" w:firstLine="210"/>
      </w:pPr>
      <w:r>
        <w:t>原英文：</w:t>
      </w:r>
      <w:r w:rsidR="00DE6E4C" w:rsidRPr="00DE6E4C">
        <w:t>The Church has no models to present; models that are real and truly effective can only arise within the framework of different historical situations, through the efforts of all those who responsibly confront concrete problems in all their social, economic, political and cultural aspects, as these interact with one another.</w:t>
      </w:r>
      <w:r w:rsidR="00DE6E4C">
        <w:t xml:space="preserve">  </w:t>
      </w:r>
      <w:r w:rsidR="00DE6E4C" w:rsidRPr="00DE6E4C">
        <w:t xml:space="preserve"> For such a task the Church offers her social teaching as an </w:t>
      </w:r>
      <w:r w:rsidR="00DE6E4C" w:rsidRPr="005A6E23">
        <w:rPr>
          <w:i/>
        </w:rPr>
        <w:t>indispensable and ideal orientation</w:t>
      </w:r>
      <w:r w:rsidR="00DE6E4C" w:rsidRPr="00DE6E4C">
        <w:t xml:space="preserve">, a teaching which, as already mentioned, recognizes the positive value of the market and of enterprise, but which at the same time points out that these need to be oriented towards the common good. </w:t>
      </w:r>
      <w:r w:rsidR="00DE6E4C">
        <w:t xml:space="preserve">  </w:t>
      </w:r>
      <w:r w:rsidR="00DE6E4C" w:rsidRPr="00DE6E4C">
        <w:t>This teaching also recognizes the legitimacy of workers' efforts to obtain full respect for their dignity and to gain broader areas of participation in the life of industrial enterprises so that, while cooperating with others and under the direction of others, they can in a cert</w:t>
      </w:r>
      <w:r w:rsidR="00DE6E4C">
        <w:t>ain sense "work for themselves"</w:t>
      </w:r>
      <w:r w:rsidR="00DE6E4C" w:rsidRPr="00DE6E4C">
        <w:t xml:space="preserve"> through the exercise of their intelligence and freedom.</w:t>
      </w:r>
    </w:p>
    <w:p w14:paraId="1B565AEE" w14:textId="77777777" w:rsidR="00B33B54" w:rsidRDefault="00B33B54">
      <w:pPr>
        <w:widowControl/>
        <w:jc w:val="left"/>
      </w:pPr>
      <w:r>
        <w:br w:type="page"/>
      </w:r>
    </w:p>
    <w:p w14:paraId="7CCB602C" w14:textId="39E6D5F6" w:rsidR="00DE6E4C" w:rsidRDefault="007B1311" w:rsidP="002E234B">
      <w:pPr>
        <w:ind w:firstLineChars="100" w:firstLine="210"/>
        <w:jc w:val="center"/>
      </w:pPr>
      <w:hyperlink r:id="rId14" w:history="1">
        <w:r w:rsidR="00B33B54" w:rsidRPr="00E07CA9">
          <w:rPr>
            <w:rStyle w:val="a7"/>
            <w:rFonts w:hint="eastAsia"/>
            <w:b/>
            <w:i/>
            <w:szCs w:val="21"/>
          </w:rPr>
          <w:t>Centesimus Annus</w:t>
        </w:r>
        <w:r w:rsidR="00B33B54" w:rsidRPr="00E07CA9">
          <w:rPr>
            <w:rStyle w:val="a7"/>
            <w:b/>
            <w:szCs w:val="21"/>
          </w:rPr>
          <w:t xml:space="preserve"> </w:t>
        </w:r>
      </w:hyperlink>
      <w:r w:rsidR="002E234B" w:rsidRPr="00E07CA9">
        <w:rPr>
          <w:rFonts w:hint="eastAsia"/>
          <w:b/>
          <w:szCs w:val="21"/>
        </w:rPr>
        <w:t>第三章</w:t>
      </w:r>
      <w:r w:rsidR="002E234B" w:rsidRPr="00E07CA9">
        <w:rPr>
          <w:rFonts w:hint="eastAsia"/>
          <w:b/>
          <w:szCs w:val="21"/>
        </w:rPr>
        <w:t>The Year 1989</w:t>
      </w:r>
      <w:r w:rsidR="002E234B" w:rsidRPr="00E07CA9">
        <w:rPr>
          <w:rFonts w:hint="eastAsia"/>
          <w:b/>
          <w:szCs w:val="21"/>
        </w:rPr>
        <w:t>、</w:t>
      </w:r>
      <w:r w:rsidR="002E234B" w:rsidRPr="00E07CA9">
        <w:rPr>
          <w:b/>
          <w:szCs w:val="21"/>
        </w:rPr>
        <w:t>29</w:t>
      </w:r>
      <w:r w:rsidR="00B33B54" w:rsidRPr="00E07CA9">
        <w:rPr>
          <w:b/>
          <w:szCs w:val="21"/>
        </w:rPr>
        <w:t>節</w:t>
      </w:r>
      <w:r w:rsidR="002E234B">
        <w:t>の</w:t>
      </w:r>
      <w:r w:rsidR="00B33B54">
        <w:t>半訳</w:t>
      </w:r>
      <w:r w:rsidR="004542BC">
        <w:rPr>
          <w:rFonts w:hint="eastAsia"/>
        </w:rPr>
        <w:t>by</w:t>
      </w:r>
      <w:r w:rsidR="004542BC">
        <w:rPr>
          <w:rFonts w:hint="eastAsia"/>
        </w:rPr>
        <w:t>齋藤</w:t>
      </w:r>
    </w:p>
    <w:p w14:paraId="1B1B6005" w14:textId="4CB6BB7E" w:rsidR="001D4B73" w:rsidRPr="00146887" w:rsidRDefault="00DA221B" w:rsidP="002E234B">
      <w:pPr>
        <w:ind w:firstLineChars="100" w:firstLine="402"/>
        <w:jc w:val="center"/>
        <w:rPr>
          <w:b/>
          <w:sz w:val="40"/>
          <w:szCs w:val="40"/>
        </w:rPr>
      </w:pPr>
      <w:r w:rsidRPr="00146887">
        <w:rPr>
          <w:rFonts w:hint="eastAsia"/>
          <w:b/>
          <w:sz w:val="40"/>
          <w:szCs w:val="40"/>
        </w:rPr>
        <w:t>社会発展とは</w:t>
      </w:r>
    </w:p>
    <w:p w14:paraId="73033FB8" w14:textId="035DD19E" w:rsidR="00CD0A91" w:rsidRDefault="00B33B54" w:rsidP="00A223CB">
      <w:r w:rsidRPr="00B33B54">
        <w:rPr>
          <w:b/>
          <w:u w:val="single"/>
        </w:rPr>
        <w:t>29</w:t>
      </w:r>
      <w:r>
        <w:t>．</w:t>
      </w:r>
      <w:r w:rsidR="009B39F6">
        <w:rPr>
          <w:rFonts w:hint="eastAsia"/>
        </w:rPr>
        <w:t>こうして、</w:t>
      </w:r>
      <w:r w:rsidR="009B39F6">
        <w:rPr>
          <w:rFonts w:hint="eastAsia"/>
        </w:rPr>
        <w:t>development</w:t>
      </w:r>
      <w:r w:rsidR="00982048">
        <w:rPr>
          <w:rFonts w:hint="eastAsia"/>
        </w:rPr>
        <w:t>（社会発展）</w:t>
      </w:r>
      <w:r w:rsidR="009B39F6">
        <w:rPr>
          <w:rFonts w:hint="eastAsia"/>
        </w:rPr>
        <w:t>とは</w:t>
      </w:r>
      <w:r w:rsidR="009B39F6">
        <w:rPr>
          <w:rFonts w:hint="eastAsia"/>
        </w:rPr>
        <w:t>economic terms</w:t>
      </w:r>
      <w:r w:rsidR="009B39F6">
        <w:rPr>
          <w:rFonts w:hint="eastAsia"/>
        </w:rPr>
        <w:t>からのみ</w:t>
      </w:r>
      <w:r w:rsidR="009B39F6">
        <w:rPr>
          <w:rFonts w:hint="eastAsia"/>
        </w:rPr>
        <w:t>understand</w:t>
      </w:r>
      <w:r w:rsidR="009B39F6">
        <w:rPr>
          <w:rFonts w:hint="eastAsia"/>
        </w:rPr>
        <w:t>されるのでなく、</w:t>
      </w:r>
      <w:r w:rsidR="009B39F6">
        <w:rPr>
          <w:rFonts w:hint="eastAsia"/>
        </w:rPr>
        <w:t>fully human</w:t>
      </w:r>
      <w:r w:rsidR="009B39F6">
        <w:rPr>
          <w:rStyle w:val="a5"/>
        </w:rPr>
        <w:footnoteReference w:id="11"/>
      </w:r>
      <w:r w:rsidR="009B39F6">
        <w:rPr>
          <w:rFonts w:hint="eastAsia"/>
        </w:rPr>
        <w:t>（</w:t>
      </w:r>
      <w:r w:rsidR="00BE39FF">
        <w:rPr>
          <w:rFonts w:hint="eastAsia"/>
        </w:rPr>
        <w:t>人間</w:t>
      </w:r>
      <w:r w:rsidR="009B39F6">
        <w:rPr>
          <w:rFonts w:hint="eastAsia"/>
        </w:rPr>
        <w:t>全面的</w:t>
      </w:r>
      <w:r w:rsidR="007852E2">
        <w:rPr>
          <w:rFonts w:hint="eastAsia"/>
        </w:rPr>
        <w:t>な</w:t>
      </w:r>
      <w:r w:rsidR="009B39F6">
        <w:rPr>
          <w:rFonts w:hint="eastAsia"/>
        </w:rPr>
        <w:t>）なものとして</w:t>
      </w:r>
      <w:r w:rsidR="009B39F6">
        <w:rPr>
          <w:rFonts w:hint="eastAsia"/>
        </w:rPr>
        <w:t>understand</w:t>
      </w:r>
      <w:r w:rsidR="009B39F6">
        <w:rPr>
          <w:rFonts w:hint="eastAsia"/>
        </w:rPr>
        <w:t>されなければならないと分かります。即ち</w:t>
      </w:r>
      <w:r w:rsidR="002A52DE">
        <w:rPr>
          <w:rFonts w:hint="eastAsia"/>
        </w:rPr>
        <w:t>社会発展</w:t>
      </w:r>
      <w:r w:rsidR="009B39F6">
        <w:rPr>
          <w:rFonts w:hint="eastAsia"/>
        </w:rPr>
        <w:t>とは、富める</w:t>
      </w:r>
      <w:r w:rsidR="009B39F6">
        <w:rPr>
          <w:rFonts w:hint="eastAsia"/>
        </w:rPr>
        <w:t>countries</w:t>
      </w:r>
      <w:r w:rsidR="009B39F6">
        <w:rPr>
          <w:rFonts w:hint="eastAsia"/>
        </w:rPr>
        <w:t>が現在享受している生活水準に</w:t>
      </w:r>
      <w:r w:rsidR="009B39F6">
        <w:rPr>
          <w:rFonts w:hint="eastAsia"/>
        </w:rPr>
        <w:t>all people</w:t>
      </w:r>
      <w:r w:rsidR="009B39F6">
        <w:rPr>
          <w:rFonts w:hint="eastAsia"/>
        </w:rPr>
        <w:t>を引き上げることではありません。そうではなく、</w:t>
      </w:r>
      <w:r w:rsidR="009B39F6">
        <w:rPr>
          <w:rFonts w:hint="eastAsia"/>
        </w:rPr>
        <w:t>labour</w:t>
      </w:r>
      <w:r w:rsidR="009B39F6">
        <w:rPr>
          <w:rFonts w:hint="eastAsia"/>
        </w:rPr>
        <w:t>を</w:t>
      </w:r>
      <w:r w:rsidR="00CD0A91">
        <w:rPr>
          <w:rFonts w:hint="eastAsia"/>
        </w:rPr>
        <w:t>unite</w:t>
      </w:r>
      <w:r w:rsidR="00CD0A91">
        <w:rPr>
          <w:rFonts w:hint="eastAsia"/>
        </w:rPr>
        <w:t>して</w:t>
      </w:r>
      <w:r w:rsidR="009B39F6">
        <w:rPr>
          <w:rFonts w:hint="eastAsia"/>
        </w:rPr>
        <w:t>より</w:t>
      </w:r>
      <w:r w:rsidR="009B39F6">
        <w:rPr>
          <w:rFonts w:hint="eastAsia"/>
        </w:rPr>
        <w:t>decent</w:t>
      </w:r>
      <w:r w:rsidR="009B39F6">
        <w:rPr>
          <w:rFonts w:hint="eastAsia"/>
        </w:rPr>
        <w:t>な生活を築きあげること</w:t>
      </w:r>
      <w:r w:rsidR="002E234B">
        <w:rPr>
          <w:rFonts w:hint="eastAsia"/>
        </w:rPr>
        <w:t>です。</w:t>
      </w:r>
      <w:r w:rsidR="009B39F6">
        <w:rPr>
          <w:rFonts w:hint="eastAsia"/>
        </w:rPr>
        <w:t>every individual's dignity and creativity</w:t>
      </w:r>
      <w:r w:rsidR="007852E2">
        <w:rPr>
          <w:rStyle w:val="a5"/>
        </w:rPr>
        <w:footnoteReference w:id="12"/>
      </w:r>
      <w:r w:rsidR="007852E2">
        <w:rPr>
          <w:rFonts w:hint="eastAsia"/>
        </w:rPr>
        <w:t>、即ち、</w:t>
      </w:r>
      <w:r w:rsidR="00864B5E">
        <w:rPr>
          <w:rFonts w:hint="eastAsia"/>
        </w:rPr>
        <w:t>his</w:t>
      </w:r>
      <w:r w:rsidR="004765E5">
        <w:t xml:space="preserve"> </w:t>
      </w:r>
      <w:r w:rsidR="009B39F6">
        <w:rPr>
          <w:rFonts w:hint="eastAsia"/>
        </w:rPr>
        <w:t>personal vocation</w:t>
      </w:r>
      <w:r w:rsidR="00982048">
        <w:rPr>
          <w:rFonts w:hint="eastAsia"/>
        </w:rPr>
        <w:t>つまり</w:t>
      </w:r>
      <w:r w:rsidR="009B39F6">
        <w:rPr>
          <w:rFonts w:hint="eastAsia"/>
        </w:rPr>
        <w:t>God's call</w:t>
      </w:r>
      <w:r w:rsidR="009B39F6">
        <w:rPr>
          <w:rFonts w:hint="eastAsia"/>
        </w:rPr>
        <w:t>に</w:t>
      </w:r>
      <w:r w:rsidR="00CB6212">
        <w:rPr>
          <w:rFonts w:hint="eastAsia"/>
        </w:rPr>
        <w:t>respond</w:t>
      </w:r>
      <w:r w:rsidR="009B39F6">
        <w:rPr>
          <w:rFonts w:hint="eastAsia"/>
        </w:rPr>
        <w:t>する</w:t>
      </w:r>
      <w:r w:rsidR="009B39F6">
        <w:rPr>
          <w:rFonts w:hint="eastAsia"/>
        </w:rPr>
        <w:t>capacity</w:t>
      </w:r>
      <w:r w:rsidR="007852E2">
        <w:rPr>
          <w:rStyle w:val="a5"/>
        </w:rPr>
        <w:footnoteReference w:id="13"/>
      </w:r>
      <w:r w:rsidR="002E234B">
        <w:rPr>
          <w:rFonts w:hint="eastAsia"/>
        </w:rPr>
        <w:t>を具体的に</w:t>
      </w:r>
      <w:r w:rsidR="002E234B">
        <w:rPr>
          <w:rFonts w:hint="eastAsia"/>
        </w:rPr>
        <w:t>enhance</w:t>
      </w:r>
      <w:r w:rsidR="002E234B">
        <w:rPr>
          <w:rFonts w:hint="eastAsia"/>
        </w:rPr>
        <w:t>すること</w:t>
      </w:r>
      <w:r w:rsidR="007852E2">
        <w:rPr>
          <w:rFonts w:hint="eastAsia"/>
        </w:rPr>
        <w:t>です。</w:t>
      </w:r>
      <w:r w:rsidR="00982048">
        <w:rPr>
          <w:rFonts w:hint="eastAsia"/>
        </w:rPr>
        <w:t>社会発展の最高到達点では</w:t>
      </w:r>
      <w:r w:rsidR="00CB6212">
        <w:rPr>
          <w:rFonts w:hint="eastAsia"/>
        </w:rPr>
        <w:t>、</w:t>
      </w:r>
      <w:r w:rsidR="00982048">
        <w:rPr>
          <w:rFonts w:hint="eastAsia"/>
        </w:rPr>
        <w:t>the rights and duty</w:t>
      </w:r>
      <w:r w:rsidR="00982048">
        <w:rPr>
          <w:rStyle w:val="a5"/>
        </w:rPr>
        <w:footnoteReference w:id="14"/>
      </w:r>
      <w:r w:rsidR="00982048">
        <w:rPr>
          <w:rFonts w:hint="eastAsia"/>
        </w:rPr>
        <w:t>を行使するのは</w:t>
      </w:r>
      <w:r w:rsidR="00CB6212">
        <w:rPr>
          <w:rFonts w:hint="eastAsia"/>
        </w:rPr>
        <w:t>、神を探求し神を知り、</w:t>
      </w:r>
      <w:r w:rsidR="00982048">
        <w:rPr>
          <w:rFonts w:hint="eastAsia"/>
        </w:rPr>
        <w:t>それら知識に</w:t>
      </w:r>
      <w:r w:rsidR="00CB6212">
        <w:rPr>
          <w:rFonts w:hint="eastAsia"/>
        </w:rPr>
        <w:t>従って生きる</w:t>
      </w:r>
      <w:r w:rsidR="00982048">
        <w:rPr>
          <w:rFonts w:hint="eastAsia"/>
        </w:rPr>
        <w:t>ためです。</w:t>
      </w:r>
      <w:r w:rsidR="00CE0F03">
        <w:rPr>
          <w:rFonts w:hint="eastAsia"/>
        </w:rPr>
        <w:t>全体主義と権威主義の体制では、強制力が</w:t>
      </w:r>
      <w:r w:rsidR="0047555B">
        <w:rPr>
          <w:rFonts w:hint="eastAsia"/>
        </w:rPr>
        <w:t>reason</w:t>
      </w:r>
      <w:r w:rsidR="00686640">
        <w:rPr>
          <w:rFonts w:hint="eastAsia"/>
        </w:rPr>
        <w:t>（</w:t>
      </w:r>
      <w:r w:rsidR="00686640" w:rsidRPr="00CE0F03">
        <w:rPr>
          <w:rFonts w:hint="eastAsia"/>
        </w:rPr>
        <w:t>理</w:t>
      </w:r>
      <w:r w:rsidR="00CE0F03" w:rsidRPr="00CE0F03">
        <w:rPr>
          <w:rFonts w:hint="eastAsia"/>
        </w:rPr>
        <w:t>性</w:t>
      </w:r>
      <w:r w:rsidR="00686640">
        <w:rPr>
          <w:rFonts w:hint="eastAsia"/>
        </w:rPr>
        <w:t>）</w:t>
      </w:r>
      <w:r w:rsidR="00CE0F03" w:rsidRPr="00CE0F03">
        <w:rPr>
          <w:rFonts w:hint="eastAsia"/>
        </w:rPr>
        <w:t>を支配するという</w:t>
      </w:r>
      <w:r w:rsidR="00A223CB">
        <w:rPr>
          <w:rFonts w:hint="eastAsia"/>
        </w:rPr>
        <w:t>principles</w:t>
      </w:r>
      <w:r w:rsidR="00CE0F03" w:rsidRPr="00CE0F03">
        <w:rPr>
          <w:rFonts w:hint="eastAsia"/>
        </w:rPr>
        <w:t>が極端なまでに実践されていました。</w:t>
      </w:r>
      <w:r w:rsidR="00CE0F03">
        <w:rPr>
          <w:rFonts w:hint="eastAsia"/>
        </w:rPr>
        <w:t>これらの体制において人間は、ウムを言わさぬ強制力によって押しつけられた</w:t>
      </w:r>
      <w:r w:rsidR="00D4427C" w:rsidRPr="00D4427C">
        <w:t>conception of reality</w:t>
      </w:r>
      <w:r w:rsidR="00D4427C">
        <w:rPr>
          <w:rFonts w:hint="eastAsia"/>
        </w:rPr>
        <w:t>（</w:t>
      </w:r>
      <w:r w:rsidR="00CE0F03">
        <w:rPr>
          <w:rFonts w:hint="eastAsia"/>
        </w:rPr>
        <w:t>現状認識</w:t>
      </w:r>
      <w:r w:rsidR="00D4427C">
        <w:rPr>
          <w:rFonts w:hint="eastAsia"/>
        </w:rPr>
        <w:t>）</w:t>
      </w:r>
      <w:r w:rsidR="00CE0F03">
        <w:rPr>
          <w:rFonts w:hint="eastAsia"/>
        </w:rPr>
        <w:t>に従うよう強要されました。</w:t>
      </w:r>
      <w:r w:rsidR="00CD0A91">
        <w:rPr>
          <w:rFonts w:hint="eastAsia"/>
        </w:rPr>
        <w:t>つまりそれは自分の</w:t>
      </w:r>
      <w:r w:rsidR="00CD0A91">
        <w:rPr>
          <w:rFonts w:hint="eastAsia"/>
        </w:rPr>
        <w:t>freedom</w:t>
      </w:r>
      <w:r w:rsidR="00CD0A91">
        <w:rPr>
          <w:rFonts w:hint="eastAsia"/>
        </w:rPr>
        <w:t>を行使し自分の理性の</w:t>
      </w:r>
      <w:r w:rsidR="00CD0A91">
        <w:rPr>
          <w:rFonts w:hint="eastAsia"/>
        </w:rPr>
        <w:t>virtue</w:t>
      </w:r>
      <w:r w:rsidR="00CD0A91">
        <w:rPr>
          <w:rFonts w:hint="eastAsia"/>
        </w:rPr>
        <w:t>を活かして得た現状認識ではありません。この様な</w:t>
      </w:r>
      <w:r w:rsidR="00CD0A91">
        <w:rPr>
          <w:rFonts w:hint="eastAsia"/>
        </w:rPr>
        <w:t>principles</w:t>
      </w:r>
      <w:r w:rsidR="00CD0A91">
        <w:rPr>
          <w:rFonts w:hint="eastAsia"/>
        </w:rPr>
        <w:t>は覆さなければなりません。そして</w:t>
      </w:r>
      <w:r w:rsidR="0063485E" w:rsidRPr="00CD0A91">
        <w:rPr>
          <w:i/>
          <w:iCs/>
        </w:rPr>
        <w:t>the r</w:t>
      </w:r>
      <w:r w:rsidR="00542ED0">
        <w:rPr>
          <w:i/>
          <w:iCs/>
        </w:rPr>
        <w:t>ights of the human conscience</w:t>
      </w:r>
      <w:r w:rsidR="000A1C8F">
        <w:rPr>
          <w:rFonts w:hint="eastAsia"/>
        </w:rPr>
        <w:t>、これは</w:t>
      </w:r>
      <w:r w:rsidR="00643753">
        <w:rPr>
          <w:rFonts w:hint="eastAsia"/>
        </w:rPr>
        <w:t>本質的に</w:t>
      </w:r>
      <w:r w:rsidR="000A1C8F">
        <w:rPr>
          <w:rFonts w:hint="eastAsia"/>
        </w:rPr>
        <w:t>自然的啓示的真理</w:t>
      </w:r>
      <w:r w:rsidR="00F82990">
        <w:rPr>
          <w:rFonts w:hint="eastAsia"/>
        </w:rPr>
        <w:t>（</w:t>
      </w:r>
      <w:r w:rsidR="00767C19" w:rsidRPr="00767C19">
        <w:t>the truth, both natural and revealed</w:t>
      </w:r>
      <w:r w:rsidR="00F82990">
        <w:rPr>
          <w:rFonts w:hint="eastAsia"/>
        </w:rPr>
        <w:t>）</w:t>
      </w:r>
      <w:r w:rsidR="000A1C8F">
        <w:rPr>
          <w:rFonts w:hint="eastAsia"/>
        </w:rPr>
        <w:t>にのみ拘束されるものですが</w:t>
      </w:r>
      <w:r w:rsidR="00B835E7">
        <w:rPr>
          <w:rStyle w:val="a5"/>
        </w:rPr>
        <w:footnoteReference w:id="15"/>
      </w:r>
      <w:r w:rsidR="000A1C8F">
        <w:rPr>
          <w:rFonts w:hint="eastAsia"/>
        </w:rPr>
        <w:t>、これが全面的</w:t>
      </w:r>
      <w:r w:rsidR="000A1C8F">
        <w:rPr>
          <w:rFonts w:hint="eastAsia"/>
        </w:rPr>
        <w:lastRenderedPageBreak/>
        <w:t>に認められなければなりません。この</w:t>
      </w:r>
      <w:r w:rsidR="000A1C8F">
        <w:rPr>
          <w:rFonts w:hint="eastAsia"/>
        </w:rPr>
        <w:t>rights</w:t>
      </w:r>
      <w:r w:rsidR="000A1C8F">
        <w:rPr>
          <w:rFonts w:hint="eastAsia"/>
        </w:rPr>
        <w:t>を認めることは、</w:t>
      </w:r>
      <w:r w:rsidR="000A1C8F">
        <w:rPr>
          <w:rFonts w:hint="eastAsia"/>
        </w:rPr>
        <w:t>authentically</w:t>
      </w:r>
      <w:r w:rsidR="000A1C8F">
        <w:rPr>
          <w:rFonts w:hint="eastAsia"/>
        </w:rPr>
        <w:t>（本当の意味で）</w:t>
      </w:r>
      <w:r w:rsidR="000A1C8F">
        <w:rPr>
          <w:rFonts w:hint="eastAsia"/>
        </w:rPr>
        <w:t>free</w:t>
      </w:r>
      <w:r w:rsidR="000A1C8F">
        <w:rPr>
          <w:rFonts w:hint="eastAsia"/>
        </w:rPr>
        <w:t>な政治秩序を築く上で最も重要な基盤の象徴です。</w:t>
      </w:r>
      <w:r w:rsidR="00A223CB">
        <w:rPr>
          <w:rFonts w:hint="eastAsia"/>
        </w:rPr>
        <w:t>またこの</w:t>
      </w:r>
      <w:r w:rsidR="00A223CB">
        <w:rPr>
          <w:rFonts w:hint="eastAsia"/>
        </w:rPr>
        <w:t>principle</w:t>
      </w:r>
      <w:r w:rsidR="00A223CB">
        <w:rPr>
          <w:rFonts w:hint="eastAsia"/>
        </w:rPr>
        <w:t>を再確認することは、以下のような理由から重要です。</w:t>
      </w:r>
    </w:p>
    <w:p w14:paraId="19F12D9E" w14:textId="77777777" w:rsidR="00A223CB" w:rsidRDefault="00A223CB" w:rsidP="009B39F6">
      <w:pPr>
        <w:ind w:firstLineChars="100" w:firstLine="210"/>
      </w:pPr>
    </w:p>
    <w:p w14:paraId="546FC809" w14:textId="1C39F4A3" w:rsidR="00A223CB" w:rsidRDefault="006D4D29" w:rsidP="00A223CB">
      <w:pPr>
        <w:pStyle w:val="a6"/>
        <w:numPr>
          <w:ilvl w:val="0"/>
          <w:numId w:val="2"/>
        </w:numPr>
        <w:ind w:leftChars="0"/>
      </w:pPr>
      <w:r>
        <w:rPr>
          <w:rFonts w:hint="eastAsia"/>
        </w:rPr>
        <w:t>なぜなら、</w:t>
      </w:r>
      <w:r w:rsidR="00A223CB">
        <w:rPr>
          <w:rFonts w:hint="eastAsia"/>
        </w:rPr>
        <w:t>古い形の全体主義や権威主義がいまだ完全に克服されてい</w:t>
      </w:r>
      <w:r w:rsidR="00CB7E3F">
        <w:rPr>
          <w:rFonts w:hint="eastAsia"/>
        </w:rPr>
        <w:t>ません</w:t>
      </w:r>
      <w:r w:rsidR="00A223CB">
        <w:rPr>
          <w:rFonts w:hint="eastAsia"/>
        </w:rPr>
        <w:t>。実際、それらが力を取り戻す危険があります。このことから、すべての</w:t>
      </w:r>
      <w:r w:rsidR="00A223CB">
        <w:rPr>
          <w:rFonts w:hint="eastAsia"/>
        </w:rPr>
        <w:t>countries</w:t>
      </w:r>
      <w:r w:rsidR="00A223CB">
        <w:rPr>
          <w:rFonts w:hint="eastAsia"/>
        </w:rPr>
        <w:t>間の</w:t>
      </w:r>
      <w:r w:rsidR="00A223CB">
        <w:rPr>
          <w:rFonts w:hint="eastAsia"/>
        </w:rPr>
        <w:t>cooperation</w:t>
      </w:r>
      <w:r w:rsidR="00A223CB">
        <w:rPr>
          <w:rFonts w:hint="eastAsia"/>
        </w:rPr>
        <w:t>と</w:t>
      </w:r>
      <w:r w:rsidR="00A223CB">
        <w:rPr>
          <w:rFonts w:hint="eastAsia"/>
        </w:rPr>
        <w:t>solidarity</w:t>
      </w:r>
      <w:r w:rsidR="00A223CB">
        <w:rPr>
          <w:rFonts w:hint="eastAsia"/>
        </w:rPr>
        <w:t>による</w:t>
      </w:r>
      <w:r w:rsidR="001356EC">
        <w:rPr>
          <w:rFonts w:hint="eastAsia"/>
        </w:rPr>
        <w:t>新たな</w:t>
      </w:r>
      <w:r w:rsidR="00A223CB">
        <w:rPr>
          <w:rFonts w:hint="eastAsia"/>
        </w:rPr>
        <w:t>努力が要求され</w:t>
      </w:r>
      <w:r>
        <w:rPr>
          <w:rFonts w:hint="eastAsia"/>
        </w:rPr>
        <w:t>るからです</w:t>
      </w:r>
      <w:r w:rsidR="00A223CB">
        <w:rPr>
          <w:rFonts w:hint="eastAsia"/>
        </w:rPr>
        <w:t>。</w:t>
      </w:r>
    </w:p>
    <w:p w14:paraId="010E1503" w14:textId="2566C794" w:rsidR="007852E2" w:rsidRPr="001356EC" w:rsidRDefault="007852E2" w:rsidP="0063485E"/>
    <w:p w14:paraId="43EE4062" w14:textId="390B382C" w:rsidR="00EE5644" w:rsidRDefault="00990BC7" w:rsidP="00EE5644">
      <w:pPr>
        <w:pStyle w:val="a6"/>
        <w:numPr>
          <w:ilvl w:val="0"/>
          <w:numId w:val="2"/>
        </w:numPr>
        <w:ind w:leftChars="0"/>
      </w:pPr>
      <w:r>
        <w:rPr>
          <w:rFonts w:hint="eastAsia"/>
        </w:rPr>
        <w:t>なぜなら、</w:t>
      </w:r>
      <w:r w:rsidR="001356EC" w:rsidRPr="001356EC">
        <w:rPr>
          <w:rFonts w:hint="eastAsia"/>
        </w:rPr>
        <w:t>先進国においてたびたび、つかの間の満足を追い求める欲求や噌好に訴える、ただ功利主義的なだけの価値観が過度に普及促進された</w:t>
      </w:r>
      <w:r w:rsidR="00CB7E3F">
        <w:rPr>
          <w:rFonts w:hint="eastAsia"/>
        </w:rPr>
        <w:t>（</w:t>
      </w:r>
      <w:r w:rsidR="00CB7E3F" w:rsidRPr="00D20D10">
        <w:t xml:space="preserve">an excessive promotion of purely </w:t>
      </w:r>
      <w:r w:rsidR="00CB7E3F" w:rsidRPr="00E5494E">
        <w:t>utilitarian</w:t>
      </w:r>
      <w:r w:rsidR="00CB7E3F" w:rsidRPr="00D20D10">
        <w:t xml:space="preserve"> values</w:t>
      </w:r>
      <w:r w:rsidR="00CB7E3F">
        <w:rPr>
          <w:rFonts w:hint="eastAsia"/>
        </w:rPr>
        <w:t>）</w:t>
      </w:r>
      <w:r w:rsidR="001356EC" w:rsidRPr="001356EC">
        <w:rPr>
          <w:rFonts w:hint="eastAsia"/>
        </w:rPr>
        <w:t>ために、</w:t>
      </w:r>
      <w:r w:rsidR="001356EC">
        <w:rPr>
          <w:rFonts w:hint="eastAsia"/>
        </w:rPr>
        <w:t>human</w:t>
      </w:r>
      <w:r w:rsidR="001356EC">
        <w:t xml:space="preserve"> existence</w:t>
      </w:r>
      <w:r w:rsidR="00D57A74">
        <w:rPr>
          <w:rStyle w:val="a5"/>
        </w:rPr>
        <w:footnoteReference w:id="16"/>
      </w:r>
      <w:r w:rsidR="001356EC">
        <w:t>（人間の地上世界存在）が持つべき</w:t>
      </w:r>
      <w:r w:rsidR="001356EC" w:rsidRPr="001356EC">
        <w:rPr>
          <w:rFonts w:hint="eastAsia"/>
        </w:rPr>
        <w:t>真の価値</w:t>
      </w:r>
      <w:r w:rsidR="001356EC">
        <w:rPr>
          <w:rFonts w:hint="eastAsia"/>
        </w:rPr>
        <w:t>観が示す</w:t>
      </w:r>
      <w:r w:rsidR="001356EC">
        <w:rPr>
          <w:rFonts w:hint="eastAsia"/>
        </w:rPr>
        <w:t>hierarchy</w:t>
      </w:r>
      <w:r w:rsidR="001356EC">
        <w:rPr>
          <w:rFonts w:hint="eastAsia"/>
        </w:rPr>
        <w:t>を</w:t>
      </w:r>
      <w:r w:rsidR="00EE5644">
        <w:rPr>
          <w:rFonts w:hint="eastAsia"/>
        </w:rPr>
        <w:t>、</w:t>
      </w:r>
      <w:r w:rsidR="001356EC">
        <w:rPr>
          <w:rFonts w:hint="eastAsia"/>
        </w:rPr>
        <w:t>認め大切にすることが困難になってい</w:t>
      </w:r>
      <w:r>
        <w:rPr>
          <w:rFonts w:hint="eastAsia"/>
        </w:rPr>
        <w:t>るからです</w:t>
      </w:r>
      <w:r w:rsidR="001356EC">
        <w:rPr>
          <w:rFonts w:hint="eastAsia"/>
        </w:rPr>
        <w:t>。</w:t>
      </w:r>
    </w:p>
    <w:p w14:paraId="07FDEC1F" w14:textId="77777777" w:rsidR="00EE5644" w:rsidRDefault="00EE5644" w:rsidP="00EE5644">
      <w:pPr>
        <w:pStyle w:val="a6"/>
      </w:pPr>
    </w:p>
    <w:p w14:paraId="79AE197F" w14:textId="0A712F62" w:rsidR="00EE5644" w:rsidRDefault="006320B3" w:rsidP="009B63A8">
      <w:pPr>
        <w:pStyle w:val="a6"/>
        <w:numPr>
          <w:ilvl w:val="0"/>
          <w:numId w:val="2"/>
        </w:numPr>
        <w:ind w:leftChars="0"/>
      </w:pPr>
      <w:r>
        <w:rPr>
          <w:rFonts w:hint="eastAsia"/>
        </w:rPr>
        <w:t>なぜなら、幾つかの</w:t>
      </w:r>
      <w:r w:rsidR="00EE5644">
        <w:rPr>
          <w:rFonts w:hint="eastAsia"/>
        </w:rPr>
        <w:t>countries</w:t>
      </w:r>
      <w:r w:rsidR="00EE5644">
        <w:rPr>
          <w:rFonts w:hint="eastAsia"/>
        </w:rPr>
        <w:t>に新たな形の宗教原理主義（ファンダメンタリズム）が台頭してきています。それらは、密かにあるいは公然と、少数派宗教に属する</w:t>
      </w:r>
      <w:r w:rsidR="009B63A8">
        <w:rPr>
          <w:rFonts w:hint="eastAsia"/>
        </w:rPr>
        <w:t>citizens</w:t>
      </w:r>
      <w:r w:rsidR="00EE5644">
        <w:rPr>
          <w:rFonts w:hint="eastAsia"/>
        </w:rPr>
        <w:t>が持つ</w:t>
      </w:r>
      <w:r w:rsidR="00EE5644" w:rsidRPr="00EE5644">
        <w:t>the full exercise of their civil and religious rights</w:t>
      </w:r>
      <w:r w:rsidR="00EE5644">
        <w:t>を否定し、</w:t>
      </w:r>
      <w:r w:rsidR="009B63A8" w:rsidRPr="009B63A8">
        <w:t>the cultural process</w:t>
      </w:r>
      <w:r w:rsidR="00EE5644">
        <w:rPr>
          <w:rFonts w:hint="eastAsia"/>
        </w:rPr>
        <w:t>に参加することを妨げ、</w:t>
      </w:r>
      <w:r w:rsidR="009B63A8">
        <w:rPr>
          <w:rFonts w:hint="eastAsia"/>
        </w:rPr>
        <w:t>the Church</w:t>
      </w:r>
      <w:r w:rsidR="00EE5644">
        <w:rPr>
          <w:rFonts w:hint="eastAsia"/>
        </w:rPr>
        <w:t>の福音宣教の権利</w:t>
      </w:r>
      <w:r w:rsidR="009B63A8">
        <w:rPr>
          <w:rFonts w:hint="eastAsia"/>
        </w:rPr>
        <w:t>や、</w:t>
      </w:r>
      <w:r w:rsidR="00EE5644">
        <w:rPr>
          <w:rFonts w:hint="eastAsia"/>
        </w:rPr>
        <w:t>人々がこの福音宣教を聞き</w:t>
      </w:r>
      <w:r w:rsidR="009B63A8">
        <w:rPr>
          <w:rFonts w:hint="eastAsia"/>
        </w:rPr>
        <w:t>、</w:t>
      </w:r>
      <w:r w:rsidR="00EE5644">
        <w:rPr>
          <w:rFonts w:hint="eastAsia"/>
        </w:rPr>
        <w:t>受け入れてキリストへと回心する権利を制限しているから</w:t>
      </w:r>
      <w:r w:rsidR="009B63A8">
        <w:rPr>
          <w:rFonts w:hint="eastAsia"/>
        </w:rPr>
        <w:t>です。</w:t>
      </w:r>
      <w:r w:rsidR="00EE5644">
        <w:rPr>
          <w:rFonts w:hint="eastAsia"/>
        </w:rPr>
        <w:t>真理を知り、その真理に従って生きるという自然的かつ基本的な権利を尊重しなけれ</w:t>
      </w:r>
      <w:r w:rsidR="009B63A8">
        <w:rPr>
          <w:rFonts w:hint="eastAsia"/>
        </w:rPr>
        <w:t>ば、</w:t>
      </w:r>
      <w:r w:rsidR="009B63A8">
        <w:rPr>
          <w:rFonts w:hint="eastAsia"/>
        </w:rPr>
        <w:t>authentic progress</w:t>
      </w:r>
      <w:r w:rsidR="009B63A8">
        <w:rPr>
          <w:rFonts w:hint="eastAsia"/>
        </w:rPr>
        <w:t>（本当の進歩）</w:t>
      </w:r>
      <w:r w:rsidR="00EE5644">
        <w:rPr>
          <w:rFonts w:hint="eastAsia"/>
        </w:rPr>
        <w:t>は不可能です。この権利を行使し発展させることには、</w:t>
      </w:r>
      <w:r w:rsidR="009B63A8">
        <w:rPr>
          <w:rFonts w:hint="eastAsia"/>
        </w:rPr>
        <w:t>man</w:t>
      </w:r>
      <w:r w:rsidR="009B63A8">
        <w:t>’</w:t>
      </w:r>
      <w:r w:rsidR="009B63A8">
        <w:rPr>
          <w:rFonts w:hint="eastAsia"/>
        </w:rPr>
        <w:t>s true good</w:t>
      </w:r>
      <w:r w:rsidR="00EE5644">
        <w:rPr>
          <w:rFonts w:hint="eastAsia"/>
        </w:rPr>
        <w:t>であ</w:t>
      </w:r>
      <w:r w:rsidR="009B63A8">
        <w:rPr>
          <w:rFonts w:hint="eastAsia"/>
        </w:rPr>
        <w:t>る</w:t>
      </w:r>
      <w:r w:rsidR="00EE5644">
        <w:rPr>
          <w:rFonts w:hint="eastAsia"/>
        </w:rPr>
        <w:t xml:space="preserve"> </w:t>
      </w:r>
      <w:r w:rsidR="00EE5644">
        <w:rPr>
          <w:rFonts w:hint="eastAsia"/>
        </w:rPr>
        <w:t>イエス・キリストを発見し、</w:t>
      </w:r>
      <w:r w:rsidR="009B63A8">
        <w:rPr>
          <w:rFonts w:hint="eastAsia"/>
        </w:rPr>
        <w:t>free</w:t>
      </w:r>
      <w:r w:rsidR="00EE5644">
        <w:rPr>
          <w:rFonts w:hint="eastAsia"/>
        </w:rPr>
        <w:t>に受け入れる権利が含まれてい</w:t>
      </w:r>
      <w:r w:rsidR="00B86F59">
        <w:rPr>
          <w:rFonts w:hint="eastAsia"/>
        </w:rPr>
        <w:t>るからです。</w:t>
      </w:r>
    </w:p>
    <w:p w14:paraId="7AB22791" w14:textId="467F0347" w:rsidR="00924CED" w:rsidRDefault="00924CED" w:rsidP="00924CED"/>
    <w:p w14:paraId="55BB430F" w14:textId="1353AB1E" w:rsidR="00D56AD2" w:rsidRDefault="00F755FB" w:rsidP="00924CED">
      <w:r>
        <w:rPr>
          <w:rFonts w:hint="eastAsia"/>
        </w:rPr>
        <w:t>（＊</w:t>
      </w:r>
      <w:r w:rsidR="00B86F59">
        <w:rPr>
          <w:rFonts w:hint="eastAsia"/>
        </w:rPr>
        <w:t>訳注</w:t>
      </w:r>
      <w:r>
        <w:rPr>
          <w:rFonts w:hint="eastAsia"/>
        </w:rPr>
        <w:t>）</w:t>
      </w:r>
      <w:r w:rsidR="00324FED">
        <w:rPr>
          <w:rFonts w:hint="eastAsia"/>
        </w:rPr>
        <w:t>なぜこうまで</w:t>
      </w:r>
      <w:r w:rsidR="00476DF1">
        <w:rPr>
          <w:rFonts w:hint="eastAsia"/>
        </w:rPr>
        <w:t>強調するのか。</w:t>
      </w:r>
      <w:r w:rsidR="00C56187">
        <w:rPr>
          <w:rFonts w:hint="eastAsia"/>
        </w:rPr>
        <w:t>つまり、</w:t>
      </w:r>
      <w:r w:rsidR="00104664" w:rsidRPr="00476DF1">
        <w:rPr>
          <w:rFonts w:hint="eastAsia"/>
          <w:i/>
        </w:rPr>
        <w:t>the rights of the human conscience</w:t>
      </w:r>
      <w:r w:rsidR="0000148D" w:rsidRPr="0000148D">
        <w:t>, which is bound only to the truth, both natural and revealed</w:t>
      </w:r>
      <w:r w:rsidR="0000148D">
        <w:rPr>
          <w:rFonts w:hint="eastAsia"/>
        </w:rPr>
        <w:t>の</w:t>
      </w:r>
      <w:r w:rsidR="00E57C11">
        <w:rPr>
          <w:rFonts w:hint="eastAsia"/>
        </w:rPr>
        <w:t>必要性をこれほど</w:t>
      </w:r>
      <w:r w:rsidR="00663D69">
        <w:rPr>
          <w:rFonts w:hint="eastAsia"/>
        </w:rPr>
        <w:t>までに何故</w:t>
      </w:r>
      <w:r w:rsidR="00E57C11">
        <w:rPr>
          <w:rFonts w:hint="eastAsia"/>
        </w:rPr>
        <w:t>強調するのか</w:t>
      </w:r>
      <w:r w:rsidR="00E85C44">
        <w:rPr>
          <w:rFonts w:hint="eastAsia"/>
        </w:rPr>
        <w:t>。</w:t>
      </w:r>
      <w:r w:rsidR="00104664" w:rsidRPr="00104664">
        <w:rPr>
          <w:rFonts w:hint="eastAsia"/>
        </w:rPr>
        <w:t>こ</w:t>
      </w:r>
      <w:r w:rsidR="006910CA">
        <w:rPr>
          <w:rFonts w:hint="eastAsia"/>
        </w:rPr>
        <w:t>のヒントを得るために</w:t>
      </w:r>
      <w:r w:rsidR="00A4011B">
        <w:rPr>
          <w:rFonts w:hint="eastAsia"/>
        </w:rPr>
        <w:t>、</w:t>
      </w:r>
      <w:r>
        <w:rPr>
          <w:rFonts w:hint="eastAsia"/>
        </w:rPr>
        <w:t>前頁の</w:t>
      </w:r>
      <w:r w:rsidR="00903638">
        <w:rPr>
          <w:rFonts w:hint="eastAsia"/>
        </w:rPr>
        <w:t>脚注</w:t>
      </w:r>
      <w:r w:rsidR="00903638">
        <w:rPr>
          <w:rFonts w:hint="eastAsia"/>
        </w:rPr>
        <w:t>1</w:t>
      </w:r>
      <w:r w:rsidR="00A4011B">
        <w:rPr>
          <w:rFonts w:hint="eastAsia"/>
        </w:rPr>
        <w:t>5</w:t>
      </w:r>
      <w:r w:rsidR="00903638">
        <w:rPr>
          <w:rFonts w:hint="eastAsia"/>
        </w:rPr>
        <w:t>は必ず読んで頂きたい</w:t>
      </w:r>
      <w:r w:rsidR="00AA0891">
        <w:rPr>
          <w:rFonts w:hint="eastAsia"/>
        </w:rPr>
        <w:t>。</w:t>
      </w:r>
      <w:r w:rsidR="002D2BC3">
        <w:rPr>
          <w:rFonts w:hint="eastAsia"/>
        </w:rPr>
        <w:t>よく読んで</w:t>
      </w:r>
      <w:r w:rsidR="00D56AD2">
        <w:t>十分考えた上で</w:t>
      </w:r>
      <w:r w:rsidR="002D2BC3">
        <w:t>、以下に進んでいただきたい。</w:t>
      </w:r>
    </w:p>
    <w:p w14:paraId="5ED56759" w14:textId="77777777" w:rsidR="00663D69" w:rsidRDefault="00663D69" w:rsidP="00924CED"/>
    <w:p w14:paraId="6F7C127D" w14:textId="4E018CF9" w:rsidR="00D56AD2" w:rsidRDefault="00D56AD2" w:rsidP="002D2BC3">
      <w:pPr>
        <w:ind w:firstLineChars="100" w:firstLine="211"/>
      </w:pPr>
      <w:r w:rsidRPr="002D2BC3">
        <w:rPr>
          <w:b/>
        </w:rPr>
        <w:t>「何故</w:t>
      </w:r>
      <w:r w:rsidR="002D2BC3" w:rsidRPr="002D2BC3">
        <w:rPr>
          <w:b/>
        </w:rPr>
        <w:t>こうまで</w:t>
      </w:r>
      <w:r w:rsidRPr="002D2BC3">
        <w:rPr>
          <w:b/>
        </w:rPr>
        <w:t>強調？」</w:t>
      </w:r>
      <w:r w:rsidR="00663D69">
        <w:rPr>
          <w:b/>
        </w:rPr>
        <w:t>：</w:t>
      </w:r>
      <w:r w:rsidR="002D2BC3">
        <w:rPr>
          <w:b/>
        </w:rPr>
        <w:t>齋藤はこう考えた</w:t>
      </w:r>
      <w:r w:rsidRPr="002D2BC3">
        <w:rPr>
          <w:b/>
        </w:rPr>
        <w:t>。</w:t>
      </w:r>
    </w:p>
    <w:p w14:paraId="3D5D7AF0" w14:textId="56296DF2" w:rsidR="00D56AD2" w:rsidRDefault="00D56AD2" w:rsidP="00924CED">
      <w:r>
        <w:t xml:space="preserve">　</w:t>
      </w:r>
      <w:r w:rsidR="002D2BC3">
        <w:t>簡単に言えば、</w:t>
      </w:r>
      <w:r w:rsidR="002D2BC3">
        <w:t>John Paul II</w:t>
      </w:r>
      <w:r w:rsidR="000D1081">
        <w:rPr>
          <w:rFonts w:hint="eastAsia"/>
        </w:rPr>
        <w:t>あるいは</w:t>
      </w:r>
      <w:r w:rsidR="002D2BC3">
        <w:t>現代の</w:t>
      </w:r>
      <w:r w:rsidR="002D2BC3">
        <w:t>CST</w:t>
      </w:r>
      <w:r w:rsidR="002D2BC3">
        <w:t>では、</w:t>
      </w:r>
      <w:r w:rsidR="002D2BC3">
        <w:t>human rights</w:t>
      </w:r>
      <w:r w:rsidR="00663D69">
        <w:t>という折衷表現は受け入れても</w:t>
      </w:r>
      <w:r w:rsidR="00E9432F">
        <w:t>、</w:t>
      </w:r>
      <w:r w:rsidR="00663D69">
        <w:t>その</w:t>
      </w:r>
      <w:r w:rsidR="002D2BC3">
        <w:t>源は</w:t>
      </w:r>
      <w:r w:rsidR="002D2BC3">
        <w:t>the truth</w:t>
      </w:r>
      <w:r w:rsidR="002D2BC3">
        <w:t>だという一線は譲れない、という考えがあるのだろう。</w:t>
      </w:r>
    </w:p>
    <w:p w14:paraId="0543EFD4" w14:textId="60705720" w:rsidR="002D2BC3" w:rsidRDefault="002D2BC3" w:rsidP="00E0227F">
      <w:pPr>
        <w:ind w:firstLineChars="100" w:firstLine="210"/>
      </w:pPr>
      <w:r>
        <w:t>1948</w:t>
      </w:r>
      <w:r>
        <w:t>年</w:t>
      </w:r>
      <w:r w:rsidR="00E0227F">
        <w:t>、</w:t>
      </w:r>
      <w:r w:rsidR="00D57A74">
        <w:t>United Nations(</w:t>
      </w:r>
      <w:r w:rsidR="00E0227F">
        <w:t>国連</w:t>
      </w:r>
      <w:r w:rsidR="00D57A74">
        <w:t>)</w:t>
      </w:r>
      <w:r w:rsidR="00E0227F">
        <w:t>設立構想の話し合いの中で、</w:t>
      </w:r>
      <w:r w:rsidR="00E0227F">
        <w:t>human rights</w:t>
      </w:r>
      <w:r w:rsidR="00E0227F">
        <w:t>概念に関して喧々囂々の話合いがされた。（この喧噪模様は、</w:t>
      </w:r>
      <w:hyperlink r:id="rId15" w:history="1">
        <w:r w:rsidR="00E0227F" w:rsidRPr="00E0227F">
          <w:rPr>
            <w:rStyle w:val="a7"/>
          </w:rPr>
          <w:t>この論文</w:t>
        </w:r>
      </w:hyperlink>
      <w:r w:rsidR="00E0227F">
        <w:t>に詳しく書かれている。）</w:t>
      </w:r>
      <w:r w:rsidR="00663D69">
        <w:t xml:space="preserve">human </w:t>
      </w:r>
      <w:r w:rsidR="00663D69">
        <w:lastRenderedPageBreak/>
        <w:t>rights</w:t>
      </w:r>
      <w:r w:rsidR="00663D69">
        <w:t>の源は、</w:t>
      </w:r>
      <w:r w:rsidR="00E0227F">
        <w:t>世俗側に立つ識者は「憲法ないし</w:t>
      </w:r>
      <w:r w:rsidR="002021E4">
        <w:t xml:space="preserve">civilized </w:t>
      </w:r>
      <w:r w:rsidR="00663D69">
        <w:rPr>
          <w:rFonts w:hint="eastAsia"/>
        </w:rPr>
        <w:t>nation</w:t>
      </w:r>
      <w:r w:rsidR="00E0227F" w:rsidRPr="00E0227F">
        <w:rPr>
          <w:rFonts w:hint="eastAsia"/>
        </w:rPr>
        <w:t>により認められた法の一般原則</w:t>
      </w:r>
      <w:r w:rsidR="00E0227F" w:rsidRPr="00E0227F">
        <w:rPr>
          <w:rFonts w:hint="eastAsia"/>
        </w:rPr>
        <w:t xml:space="preserve"> (the general principles of law recognized by civilized nation)</w:t>
      </w:r>
      <w:r w:rsidR="00E0227F">
        <w:rPr>
          <w:rFonts w:hint="eastAsia"/>
        </w:rPr>
        <w:t>」</w:t>
      </w:r>
      <w:r w:rsidR="00663D69">
        <w:rPr>
          <w:rFonts w:hint="eastAsia"/>
        </w:rPr>
        <w:t>だと考える一方、宗教側に立つ識者は</w:t>
      </w:r>
      <w:r w:rsidR="00663D69">
        <w:rPr>
          <w:rFonts w:hint="eastAsia"/>
        </w:rPr>
        <w:t>the truth</w:t>
      </w:r>
      <w:r w:rsidR="00663D69">
        <w:rPr>
          <w:rFonts w:hint="eastAsia"/>
        </w:rPr>
        <w:t>だと考え</w:t>
      </w:r>
      <w:r w:rsidR="00D57A74">
        <w:rPr>
          <w:rFonts w:hint="eastAsia"/>
        </w:rPr>
        <w:t>、</w:t>
      </w:r>
      <w:r w:rsidR="00663D69">
        <w:rPr>
          <w:rFonts w:hint="eastAsia"/>
        </w:rPr>
        <w:t>更に</w:t>
      </w:r>
      <w:r w:rsidR="00663D69">
        <w:rPr>
          <w:rFonts w:hint="eastAsia"/>
        </w:rPr>
        <w:t>human</w:t>
      </w:r>
      <w:r w:rsidR="00663D69">
        <w:t xml:space="preserve"> rights</w:t>
      </w:r>
      <w:r w:rsidR="00663D69">
        <w:t>でなく</w:t>
      </w:r>
      <w:r w:rsidR="00663D69">
        <w:t>personal rights</w:t>
      </w:r>
      <w:r w:rsidR="00663D69">
        <w:t>と記すべきだと主張した。</w:t>
      </w:r>
    </w:p>
    <w:p w14:paraId="349A0C7F" w14:textId="5F2A755D" w:rsidR="002021E4" w:rsidRDefault="00663D69" w:rsidP="00E0227F">
      <w:pPr>
        <w:ind w:firstLineChars="100" w:firstLine="210"/>
      </w:pPr>
      <w:r>
        <w:t>結局、皆さん御存知の様に</w:t>
      </w:r>
      <w:r>
        <w:rPr>
          <w:rFonts w:hint="eastAsia"/>
        </w:rPr>
        <w:t>human</w:t>
      </w:r>
      <w:r>
        <w:t xml:space="preserve"> rights</w:t>
      </w:r>
      <w:r>
        <w:t>という折衷表現が合意されたが、</w:t>
      </w:r>
      <w:r w:rsidR="00845F32">
        <w:t>その源については世俗</w:t>
      </w:r>
      <w:r w:rsidR="002021E4">
        <w:t>識者</w:t>
      </w:r>
      <w:r w:rsidR="00845F32">
        <w:t>と宗教</w:t>
      </w:r>
      <w:r w:rsidR="002021E4">
        <w:t>識者</w:t>
      </w:r>
      <w:r w:rsidR="00845F32">
        <w:t>で意見が割れたまま今日に至っている。もう少し詳しく言うと、</w:t>
      </w:r>
      <w:r w:rsidR="00845F32">
        <w:t>human rights</w:t>
      </w:r>
      <w:r w:rsidR="00845F32">
        <w:t>の源は</w:t>
      </w:r>
      <w:r w:rsidR="00845F32">
        <w:t>human dignity</w:t>
      </w:r>
      <w:r w:rsidR="00845F32">
        <w:t>だという合意は</w:t>
      </w:r>
      <w:r w:rsidR="002021E4">
        <w:t>両識者から得られた。しかし、</w:t>
      </w:r>
      <w:r w:rsidR="000A5BAF">
        <w:rPr>
          <w:rFonts w:hint="eastAsia"/>
        </w:rPr>
        <w:t>それではいったい</w:t>
      </w:r>
      <w:r w:rsidR="002021E4">
        <w:t>human dignity</w:t>
      </w:r>
      <w:r w:rsidR="002021E4">
        <w:t>の源は何か、については両者の意見は分かれたままになっている。今</w:t>
      </w:r>
      <w:r w:rsidR="002021E4">
        <w:t>2018</w:t>
      </w:r>
      <w:r w:rsidR="002021E4">
        <w:t>年だから、実に</w:t>
      </w:r>
      <w:r w:rsidR="002021E4">
        <w:t>70</w:t>
      </w:r>
      <w:r w:rsidR="002021E4">
        <w:t>年間も意見は分かれたままになっている。（昨年</w:t>
      </w:r>
      <w:r w:rsidR="002021E4">
        <w:t>Springer</w:t>
      </w:r>
      <w:r w:rsidR="002021E4">
        <w:t>から出版された</w:t>
      </w:r>
      <w:hyperlink r:id="rId16" w:history="1">
        <w:r w:rsidR="002021E4" w:rsidRPr="002021E4">
          <w:rPr>
            <w:rStyle w:val="a7"/>
          </w:rPr>
          <w:t>この</w:t>
        </w:r>
        <w:r w:rsidR="002021E4">
          <w:rPr>
            <w:rStyle w:val="a7"/>
          </w:rPr>
          <w:t>論文</w:t>
        </w:r>
      </w:hyperlink>
      <w:r w:rsidR="002021E4">
        <w:t>に詳しく書かれている。）</w:t>
      </w:r>
    </w:p>
    <w:p w14:paraId="7D38FE89" w14:textId="7C88A1BC" w:rsidR="002021E4" w:rsidRDefault="00D57A74" w:rsidP="00E0227F">
      <w:pPr>
        <w:ind w:firstLineChars="100" w:firstLine="210"/>
      </w:pPr>
      <w:r>
        <w:t>human</w:t>
      </w:r>
      <w:r>
        <w:rPr>
          <w:rFonts w:hint="eastAsia"/>
        </w:rPr>
        <w:t xml:space="preserve"> rights</w:t>
      </w:r>
      <w:r>
        <w:rPr>
          <w:rFonts w:hint="eastAsia"/>
        </w:rPr>
        <w:t>の源は</w:t>
      </w:r>
      <w:r>
        <w:rPr>
          <w:rFonts w:hint="eastAsia"/>
        </w:rPr>
        <w:t>the truth</w:t>
      </w:r>
      <w:r>
        <w:rPr>
          <w:rFonts w:hint="eastAsia"/>
        </w:rPr>
        <w:t>だ。この一線は譲れない。</w:t>
      </w:r>
      <w:r>
        <w:rPr>
          <w:rFonts w:hint="eastAsia"/>
        </w:rPr>
        <w:t>John Paul II</w:t>
      </w:r>
      <w:r>
        <w:rPr>
          <w:rFonts w:hint="eastAsia"/>
        </w:rPr>
        <w:t>は</w:t>
      </w:r>
      <w:r w:rsidR="009C19DE">
        <w:rPr>
          <w:rFonts w:hint="eastAsia"/>
        </w:rPr>
        <w:t>こう</w:t>
      </w:r>
      <w:r>
        <w:rPr>
          <w:rFonts w:hint="eastAsia"/>
        </w:rPr>
        <w:t>考えている。更に彼は</w:t>
      </w:r>
      <w:r w:rsidR="00867C65">
        <w:rPr>
          <w:rFonts w:hint="eastAsia"/>
        </w:rPr>
        <w:t>、</w:t>
      </w:r>
      <w:r w:rsidR="004436A4">
        <w:rPr>
          <w:rFonts w:hint="eastAsia"/>
        </w:rPr>
        <w:t>「</w:t>
      </w:r>
      <w:r w:rsidR="004436A4">
        <w:rPr>
          <w:rFonts w:hint="eastAsia"/>
        </w:rPr>
        <w:t>(a)(b)(c)</w:t>
      </w:r>
      <w:r w:rsidR="004436A4">
        <w:rPr>
          <w:rFonts w:hint="eastAsia"/>
        </w:rPr>
        <w:t>にあるような現代社会の混迷</w:t>
      </w:r>
      <w:r w:rsidR="00C971CE">
        <w:rPr>
          <w:rFonts w:hint="eastAsia"/>
        </w:rPr>
        <w:t>は</w:t>
      </w:r>
      <w:r w:rsidR="004436A4">
        <w:rPr>
          <w:rFonts w:hint="eastAsia"/>
        </w:rPr>
        <w:t>、</w:t>
      </w:r>
      <w:r w:rsidR="004436A4">
        <w:rPr>
          <w:rFonts w:hint="eastAsia"/>
        </w:rPr>
        <w:t>human</w:t>
      </w:r>
      <w:r w:rsidR="004436A4">
        <w:t xml:space="preserve"> rights and human dignity</w:t>
      </w:r>
      <w:r w:rsidR="004436A4">
        <w:t>の源は憲法（または、法の一般原則）だとする様な</w:t>
      </w:r>
      <w:r w:rsidR="00BB604F">
        <w:t>或る意味「浅い」</w:t>
      </w:r>
      <w:r w:rsidR="004436A4">
        <w:t>、</w:t>
      </w:r>
      <w:r w:rsidR="00BB604F">
        <w:t>即ち、</w:t>
      </w:r>
      <w:r w:rsidR="004436A4">
        <w:t>本当の根本にまで至る深慮が</w:t>
      </w:r>
      <w:r w:rsidR="00BB604F">
        <w:t>無い</w:t>
      </w:r>
      <w:r w:rsidR="00AB0B6F">
        <w:rPr>
          <w:rFonts w:hint="eastAsia"/>
        </w:rPr>
        <w:t>ために起きる</w:t>
      </w:r>
      <w:r w:rsidR="00BB604F">
        <w:t>」と考えているのだろう。</w:t>
      </w:r>
    </w:p>
    <w:p w14:paraId="0D5E7276" w14:textId="016004C2" w:rsidR="00BB604F" w:rsidRDefault="00BB604F" w:rsidP="00E0227F">
      <w:pPr>
        <w:ind w:firstLineChars="100" w:firstLine="210"/>
      </w:pPr>
      <w:r>
        <w:t>だからこそ、</w:t>
      </w:r>
      <w:r w:rsidR="00C45003">
        <w:rPr>
          <w:rFonts w:hint="eastAsia"/>
        </w:rPr>
        <w:t>(a)(b)(c)</w:t>
      </w:r>
      <w:r w:rsidR="00C45003">
        <w:rPr>
          <w:rFonts w:hint="eastAsia"/>
        </w:rPr>
        <w:t>の混迷例を挙げて</w:t>
      </w:r>
      <w:r w:rsidRPr="00476DF1">
        <w:rPr>
          <w:rFonts w:hint="eastAsia"/>
          <w:i/>
        </w:rPr>
        <w:t>the rights of the human conscience</w:t>
      </w:r>
      <w:r w:rsidRPr="0000148D">
        <w:t>, which is bound only to the truth, both natural and revealed</w:t>
      </w:r>
      <w:r>
        <w:t>の必要性を強調するのだろう。</w:t>
      </w:r>
    </w:p>
    <w:p w14:paraId="09B6A6A3" w14:textId="1FD21140" w:rsidR="00BB604F" w:rsidRDefault="00BB604F" w:rsidP="00E0227F">
      <w:pPr>
        <w:ind w:firstLineChars="100" w:firstLine="210"/>
      </w:pPr>
      <w:r>
        <w:t>なお、脚注</w:t>
      </w:r>
      <w:r>
        <w:t>15</w:t>
      </w:r>
      <w:r>
        <w:t>で示した、先行詞と関係代名詞の間の</w:t>
      </w:r>
      <w:r w:rsidRPr="00BB604F">
        <w:rPr>
          <w:rFonts w:hint="eastAsia"/>
        </w:rPr>
        <w:t>カンマ</w:t>
      </w:r>
      <w:r>
        <w:rPr>
          <w:rFonts w:hint="eastAsia"/>
        </w:rPr>
        <w:t>が</w:t>
      </w:r>
      <w:r w:rsidRPr="00BB604F">
        <w:rPr>
          <w:rFonts w:hint="eastAsia"/>
        </w:rPr>
        <w:t>無い制限用法として訳したカトリック中央協議会訳の「自然的啓示的真理にのみ拘束される人間の良心の諸権利」は</w:t>
      </w:r>
      <w:r>
        <w:rPr>
          <w:rFonts w:hint="eastAsia"/>
        </w:rPr>
        <w:t>、翻訳者として絶対にしてはいけない誤訳だ。</w:t>
      </w:r>
      <w:r w:rsidR="00661077">
        <w:rPr>
          <w:rFonts w:hint="eastAsia"/>
        </w:rPr>
        <w:t>なぜなら</w:t>
      </w:r>
      <w:r>
        <w:rPr>
          <w:rFonts w:hint="eastAsia"/>
        </w:rPr>
        <w:t>これでは、</w:t>
      </w:r>
      <w:r w:rsidRPr="00BB604F">
        <w:rPr>
          <w:rFonts w:hint="eastAsia"/>
        </w:rPr>
        <w:t>人間の良心の諸権利</w:t>
      </w:r>
      <w:r>
        <w:rPr>
          <w:rFonts w:hint="eastAsia"/>
        </w:rPr>
        <w:t>には</w:t>
      </w:r>
      <w:r w:rsidRPr="00BB604F">
        <w:rPr>
          <w:rFonts w:hint="eastAsia"/>
        </w:rPr>
        <w:t>「自然的啓示的真理にのみ拘束される</w:t>
      </w:r>
      <w:r>
        <w:rPr>
          <w:rFonts w:hint="eastAsia"/>
        </w:rPr>
        <w:t>」ものと、「されない」ものとがあることを許してしまう</w:t>
      </w:r>
      <w:r w:rsidR="00661077">
        <w:rPr>
          <w:rFonts w:hint="eastAsia"/>
        </w:rPr>
        <w:t>からだ</w:t>
      </w:r>
      <w:r>
        <w:rPr>
          <w:rFonts w:hint="eastAsia"/>
        </w:rPr>
        <w:t>。</w:t>
      </w:r>
    </w:p>
    <w:p w14:paraId="74E6658F" w14:textId="6C1C7B01" w:rsidR="00BB604F" w:rsidRDefault="00E9432F" w:rsidP="00E0227F">
      <w:pPr>
        <w:ind w:firstLineChars="100" w:firstLine="210"/>
      </w:pPr>
      <w:r>
        <w:t>John Paul II</w:t>
      </w:r>
      <w:r>
        <w:t>は、そんなことは言っていない。「</w:t>
      </w:r>
      <w:r>
        <w:t>the human</w:t>
      </w:r>
      <w:r>
        <w:t>の良心の</w:t>
      </w:r>
      <w:r>
        <w:t>the rights</w:t>
      </w:r>
      <w:r>
        <w:t>は、本質的に</w:t>
      </w:r>
      <w:r w:rsidRPr="00BB604F">
        <w:rPr>
          <w:rFonts w:hint="eastAsia"/>
        </w:rPr>
        <w:t>自然的啓示的真理にのみ拘束される</w:t>
      </w:r>
      <w:r>
        <w:rPr>
          <w:rFonts w:hint="eastAsia"/>
        </w:rPr>
        <w:t>」と</w:t>
      </w:r>
      <w:r w:rsidR="002572A6">
        <w:rPr>
          <w:rFonts w:hint="eastAsia"/>
        </w:rPr>
        <w:t>し、</w:t>
      </w:r>
      <w:r w:rsidR="001C1B51">
        <w:rPr>
          <w:rFonts w:hint="eastAsia"/>
        </w:rPr>
        <w:t>the truth</w:t>
      </w:r>
      <w:r w:rsidR="001C1B51">
        <w:rPr>
          <w:rFonts w:hint="eastAsia"/>
        </w:rPr>
        <w:t>に依拠しない</w:t>
      </w:r>
      <w:r w:rsidR="001C1B51">
        <w:rPr>
          <w:rFonts w:hint="eastAsia"/>
        </w:rPr>
        <w:t>human</w:t>
      </w:r>
      <w:r w:rsidR="001C1B51">
        <w:t xml:space="preserve"> </w:t>
      </w:r>
      <w:r w:rsidR="00A541A9">
        <w:rPr>
          <w:rFonts w:hint="eastAsia"/>
        </w:rPr>
        <w:t>rights</w:t>
      </w:r>
      <w:r w:rsidR="00A541A9">
        <w:rPr>
          <w:rFonts w:hint="eastAsia"/>
        </w:rPr>
        <w:t>を完全に排除している</w:t>
      </w:r>
      <w:r>
        <w:rPr>
          <w:rFonts w:hint="eastAsia"/>
        </w:rPr>
        <w:t>。</w:t>
      </w:r>
    </w:p>
    <w:p w14:paraId="3A3BAC6F" w14:textId="03F05315" w:rsidR="001E7DF1" w:rsidRDefault="00C1179F" w:rsidP="00E0227F">
      <w:pPr>
        <w:ind w:firstLineChars="100" w:firstLine="210"/>
      </w:pPr>
      <w:r>
        <w:rPr>
          <w:rFonts w:hint="eastAsia"/>
        </w:rPr>
        <w:t>最後に</w:t>
      </w:r>
      <w:r w:rsidR="008A002A">
        <w:rPr>
          <w:rFonts w:hint="eastAsia"/>
        </w:rPr>
        <w:t>、</w:t>
      </w:r>
      <w:r w:rsidR="003349C8">
        <w:rPr>
          <w:rFonts w:hint="eastAsia"/>
        </w:rPr>
        <w:t>恐らく</w:t>
      </w:r>
      <w:r w:rsidR="008A002A">
        <w:rPr>
          <w:rFonts w:hint="eastAsia"/>
        </w:rPr>
        <w:t>皆さん感じている疑問。</w:t>
      </w:r>
      <w:r w:rsidR="001E7DF1" w:rsidRPr="001E7DF1">
        <w:rPr>
          <w:rFonts w:hint="eastAsia"/>
        </w:rPr>
        <w:t>human rights</w:t>
      </w:r>
      <w:r w:rsidR="001E7DF1" w:rsidRPr="001E7DF1">
        <w:rPr>
          <w:rFonts w:hint="eastAsia"/>
        </w:rPr>
        <w:t>の源は</w:t>
      </w:r>
      <w:r w:rsidR="001E7DF1" w:rsidRPr="001E7DF1">
        <w:rPr>
          <w:rFonts w:hint="eastAsia"/>
        </w:rPr>
        <w:t>the truth</w:t>
      </w:r>
      <w:r w:rsidR="001E7DF1" w:rsidRPr="001E7DF1">
        <w:rPr>
          <w:rFonts w:hint="eastAsia"/>
        </w:rPr>
        <w:t>だとして</w:t>
      </w:r>
      <w:r w:rsidR="001E7DF1" w:rsidRPr="001E7DF1">
        <w:rPr>
          <w:rFonts w:hint="eastAsia"/>
        </w:rPr>
        <w:t>God</w:t>
      </w:r>
      <w:r w:rsidR="001E7DF1" w:rsidRPr="001E7DF1">
        <w:rPr>
          <w:rFonts w:hint="eastAsia"/>
        </w:rPr>
        <w:t>としなかったのは何故だろうか</w:t>
      </w:r>
      <w:r w:rsidR="001E7DF1">
        <w:rPr>
          <w:rFonts w:hint="eastAsia"/>
        </w:rPr>
        <w:t>、という疑問。</w:t>
      </w:r>
    </w:p>
    <w:p w14:paraId="3678A074" w14:textId="77777777" w:rsidR="00AD7AA8" w:rsidRDefault="001E7DF1" w:rsidP="00AD7AA8">
      <w:pPr>
        <w:ind w:firstLineChars="100" w:firstLine="210"/>
      </w:pPr>
      <w:r>
        <w:rPr>
          <w:rFonts w:hint="eastAsia"/>
        </w:rPr>
        <w:t>これには、</w:t>
      </w:r>
      <w:r w:rsidRPr="001E7DF1">
        <w:rPr>
          <w:rFonts w:hint="eastAsia"/>
        </w:rPr>
        <w:t>二つ理由が考えられる。一つは、</w:t>
      </w:r>
      <w:r w:rsidRPr="001E7DF1">
        <w:rPr>
          <w:rFonts w:hint="eastAsia"/>
        </w:rPr>
        <w:t>human rights</w:t>
      </w:r>
      <w:r w:rsidRPr="001E7DF1">
        <w:rPr>
          <w:rFonts w:hint="eastAsia"/>
        </w:rPr>
        <w:t>の源は憲法と考える</w:t>
      </w:r>
      <w:r w:rsidRPr="001E7DF1">
        <w:rPr>
          <w:rFonts w:hint="eastAsia"/>
        </w:rPr>
        <w:t>constitutionalism</w:t>
      </w:r>
      <w:r w:rsidRPr="001E7DF1">
        <w:rPr>
          <w:rFonts w:hint="eastAsia"/>
        </w:rPr>
        <w:t>（立憲主義）にある程度譲歩するため。もう一つは、</w:t>
      </w:r>
      <w:r w:rsidRPr="001E7DF1">
        <w:rPr>
          <w:rFonts w:hint="eastAsia"/>
        </w:rPr>
        <w:t>human rights</w:t>
      </w:r>
      <w:r w:rsidRPr="001E7DF1">
        <w:rPr>
          <w:rFonts w:hint="eastAsia"/>
        </w:rPr>
        <w:t>の源は</w:t>
      </w:r>
      <w:r w:rsidRPr="001E7DF1">
        <w:rPr>
          <w:rFonts w:hint="eastAsia"/>
        </w:rPr>
        <w:t>God</w:t>
      </w:r>
      <w:r w:rsidRPr="001E7DF1">
        <w:rPr>
          <w:rFonts w:hint="eastAsia"/>
        </w:rPr>
        <w:t>だとすると、ルターが</w:t>
      </w:r>
      <w:r w:rsidRPr="001E7DF1">
        <w:rPr>
          <w:rFonts w:hint="eastAsia"/>
        </w:rPr>
        <w:t>1524</w:t>
      </w:r>
      <w:r w:rsidRPr="001E7DF1">
        <w:rPr>
          <w:rFonts w:hint="eastAsia"/>
        </w:rPr>
        <w:t>年に『奴隷意志論』で唱えた</w:t>
      </w:r>
      <w:r w:rsidRPr="001E7DF1">
        <w:rPr>
          <w:rFonts w:hint="eastAsia"/>
        </w:rPr>
        <w:t>God-bound</w:t>
      </w:r>
      <w:r w:rsidRPr="001E7DF1">
        <w:rPr>
          <w:rFonts w:hint="eastAsia"/>
        </w:rPr>
        <w:t>説と考え方が近くなり、後々、カルヴァンの予定説、カントの義務論、ウェーバーが解き明かした資本主義倫理、等へと展開していくことが繰り返される危険があると考えたのだろう。</w:t>
      </w:r>
    </w:p>
    <w:p w14:paraId="0E89BBD8" w14:textId="2294E107" w:rsidR="002021E4" w:rsidRPr="002021E4" w:rsidRDefault="00E9432F" w:rsidP="00E9432F">
      <w:pPr>
        <w:ind w:firstLineChars="100" w:firstLine="210"/>
        <w:jc w:val="right"/>
      </w:pPr>
      <w:bookmarkStart w:id="4" w:name="_GoBack"/>
      <w:bookmarkEnd w:id="4"/>
      <w:r>
        <w:rPr>
          <w:rFonts w:hint="eastAsia"/>
        </w:rPr>
        <w:t>以上。</w:t>
      </w:r>
    </w:p>
    <w:sectPr w:rsidR="002021E4" w:rsidRPr="002021E4" w:rsidSect="00CF2526">
      <w:footerReference w:type="default" r:id="rId17"/>
      <w:headerReference w:type="first" r:id="rId18"/>
      <w:footerReference w:type="first" r:id="rId1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33DC0" w14:textId="77777777" w:rsidR="007B1311" w:rsidRDefault="007B1311" w:rsidP="008C5164">
      <w:r>
        <w:separator/>
      </w:r>
    </w:p>
  </w:endnote>
  <w:endnote w:type="continuationSeparator" w:id="0">
    <w:p w14:paraId="14591B91" w14:textId="77777777" w:rsidR="007B1311" w:rsidRDefault="007B1311" w:rsidP="008C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349151"/>
      <w:docPartObj>
        <w:docPartGallery w:val="Page Numbers (Bottom of Page)"/>
        <w:docPartUnique/>
      </w:docPartObj>
    </w:sdtPr>
    <w:sdtEndPr/>
    <w:sdtContent>
      <w:p w14:paraId="2FABC02C" w14:textId="1D99C637" w:rsidR="00534624" w:rsidRDefault="00534624">
        <w:pPr>
          <w:pStyle w:val="aa"/>
          <w:jc w:val="center"/>
        </w:pPr>
        <w:r>
          <w:fldChar w:fldCharType="begin"/>
        </w:r>
        <w:r>
          <w:instrText>PAGE   \* MERGEFORMAT</w:instrText>
        </w:r>
        <w:r>
          <w:fldChar w:fldCharType="separate"/>
        </w:r>
        <w:r w:rsidR="00E9432F" w:rsidRPr="00E9432F">
          <w:rPr>
            <w:noProof/>
            <w:lang w:val="ja-JP"/>
          </w:rPr>
          <w:t>6</w:t>
        </w:r>
        <w:r>
          <w:fldChar w:fldCharType="end"/>
        </w:r>
      </w:p>
    </w:sdtContent>
  </w:sdt>
  <w:p w14:paraId="0673DA64" w14:textId="77777777" w:rsidR="00534624" w:rsidRDefault="0053462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DED0C" w14:textId="65D3DB4D" w:rsidR="00534624" w:rsidRDefault="00534624" w:rsidP="00534624">
    <w:pPr>
      <w:pStyle w:val="a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765D1" w14:textId="77777777" w:rsidR="007B1311" w:rsidRDefault="007B1311" w:rsidP="008C5164">
      <w:r>
        <w:separator/>
      </w:r>
    </w:p>
  </w:footnote>
  <w:footnote w:type="continuationSeparator" w:id="0">
    <w:p w14:paraId="264339D9" w14:textId="77777777" w:rsidR="007B1311" w:rsidRDefault="007B1311" w:rsidP="008C5164">
      <w:r>
        <w:continuationSeparator/>
      </w:r>
    </w:p>
  </w:footnote>
  <w:footnote w:id="1">
    <w:p w14:paraId="092B4ABB" w14:textId="4F9BF962" w:rsidR="008C5164" w:rsidRDefault="008C5164" w:rsidP="008375BD">
      <w:pPr>
        <w:pStyle w:val="a3"/>
        <w:ind w:left="283" w:hangingChars="135" w:hanging="283"/>
      </w:pPr>
      <w:r>
        <w:rPr>
          <w:rStyle w:val="a5"/>
        </w:rPr>
        <w:footnoteRef/>
      </w:r>
      <w:r w:rsidR="00D87C31">
        <w:rPr>
          <w:rFonts w:hint="eastAsia"/>
        </w:rPr>
        <w:t xml:space="preserve"> </w:t>
      </w:r>
      <w:r w:rsidR="00D87C31">
        <w:rPr>
          <w:rFonts w:hint="eastAsia"/>
        </w:rPr>
        <w:t>「</w:t>
      </w:r>
      <w:r>
        <w:rPr>
          <w:rFonts w:hint="eastAsia"/>
        </w:rPr>
        <w:t>ロールズにおける「正義」の論証―合理的選択と公共的合意</w:t>
      </w:r>
      <w:r w:rsidR="00D87C31">
        <w:rPr>
          <w:rFonts w:hint="eastAsia"/>
        </w:rPr>
        <w:t>」</w:t>
      </w:r>
      <w:r>
        <w:rPr>
          <w:rFonts w:hint="eastAsia"/>
        </w:rPr>
        <w:t>沢田善太郎、</w:t>
      </w:r>
      <w:r w:rsidRPr="008C5164">
        <w:t>2006.3</w:t>
      </w:r>
      <w:r>
        <w:t>、</w:t>
      </w:r>
      <w:r>
        <w:rPr>
          <w:rFonts w:hint="eastAsia"/>
        </w:rPr>
        <w:t>現代社会学</w:t>
      </w:r>
      <w:r>
        <w:rPr>
          <w:rFonts w:hint="eastAsia"/>
        </w:rPr>
        <w:t xml:space="preserve">7 </w:t>
      </w:r>
      <w:r>
        <w:rPr>
          <w:rFonts w:hint="eastAsia"/>
        </w:rPr>
        <w:t>号</w:t>
      </w:r>
      <w:r>
        <w:rPr>
          <w:rFonts w:hint="eastAsia"/>
        </w:rPr>
        <w:t xml:space="preserve"> 51-76</w:t>
      </w:r>
      <w:r>
        <w:rPr>
          <w:rFonts w:hint="eastAsia"/>
        </w:rPr>
        <w:t xml:space="preserve">　広島国際学院大学現代社会学部</w:t>
      </w:r>
    </w:p>
  </w:footnote>
  <w:footnote w:id="2">
    <w:p w14:paraId="092B4ABC" w14:textId="77777777" w:rsidR="00AB5D9F" w:rsidRDefault="00AB5D9F">
      <w:pPr>
        <w:pStyle w:val="a3"/>
      </w:pPr>
      <w:r>
        <w:rPr>
          <w:rStyle w:val="a5"/>
        </w:rPr>
        <w:footnoteRef/>
      </w:r>
      <w:r>
        <w:t xml:space="preserve"> </w:t>
      </w:r>
      <w:r w:rsidR="005E570E">
        <w:rPr>
          <w:rFonts w:hint="eastAsia"/>
        </w:rPr>
        <w:t>John Paul II</w:t>
      </w:r>
      <w:r w:rsidR="005E570E">
        <w:t xml:space="preserve"> </w:t>
      </w:r>
      <w:r w:rsidR="005E570E">
        <w:t>の</w:t>
      </w:r>
      <w:r w:rsidR="005E570E">
        <w:t>1991</w:t>
      </w:r>
      <w:r w:rsidR="005E570E">
        <w:t>年回勅</w:t>
      </w:r>
      <w:hyperlink r:id="rId1" w:history="1">
        <w:r w:rsidRPr="00EC5BEB">
          <w:rPr>
            <w:rStyle w:val="a7"/>
            <w:rFonts w:hint="eastAsia"/>
            <w:i/>
          </w:rPr>
          <w:t>Centesimus Annus</w:t>
        </w:r>
        <w:r w:rsidRPr="00EC5BEB">
          <w:rPr>
            <w:rStyle w:val="a7"/>
          </w:rPr>
          <w:t xml:space="preserve"> </w:t>
        </w:r>
      </w:hyperlink>
      <w:r>
        <w:t>29</w:t>
      </w:r>
      <w:r>
        <w:t>節</w:t>
      </w:r>
    </w:p>
  </w:footnote>
  <w:footnote w:id="3">
    <w:p w14:paraId="0D1B0C0C" w14:textId="76F10677" w:rsidR="006255CA" w:rsidRDefault="006255CA" w:rsidP="005A27FE">
      <w:pPr>
        <w:pStyle w:val="a3"/>
        <w:jc w:val="both"/>
      </w:pPr>
      <w:r>
        <w:rPr>
          <w:rStyle w:val="a5"/>
        </w:rPr>
        <w:footnoteRef/>
      </w:r>
      <w:r w:rsidR="005A27FE">
        <w:t xml:space="preserve"> </w:t>
      </w:r>
      <w:r w:rsidR="005A27FE">
        <w:t>（</w:t>
      </w:r>
      <w:r w:rsidR="005A27FE">
        <w:t>1</w:t>
      </w:r>
      <w:r w:rsidR="005A27FE">
        <w:t>）</w:t>
      </w:r>
      <w:r>
        <w:rPr>
          <w:rFonts w:hint="eastAsia"/>
        </w:rPr>
        <w:t>広義では、</w:t>
      </w:r>
      <w:r>
        <w:t>効用</w:t>
      </w:r>
      <w:r>
        <w:rPr>
          <w:rFonts w:hint="eastAsia"/>
        </w:rPr>
        <w:t>（</w:t>
      </w:r>
      <w:r>
        <w:rPr>
          <w:rFonts w:hint="eastAsia"/>
        </w:rPr>
        <w:t>utility</w:t>
      </w:r>
      <w:r>
        <w:rPr>
          <w:rFonts w:hint="eastAsia"/>
        </w:rPr>
        <w:t>）を一切の価値の原理と考える説。（</w:t>
      </w:r>
      <w:r>
        <w:rPr>
          <w:rFonts w:hint="eastAsia"/>
        </w:rPr>
        <w:t>2</w:t>
      </w:r>
      <w:r>
        <w:rPr>
          <w:rFonts w:hint="eastAsia"/>
        </w:rPr>
        <w:t>）ベンサム・ミルらを代表とする倫理・政治学説。快楽の増大と苦痛の減少を道徳の基礎とし、「最大多数の最大幸福」を原理として社会の幸福と個人の幸福との調和を企図した。（広辞苑）</w:t>
      </w:r>
    </w:p>
  </w:footnote>
  <w:footnote w:id="4">
    <w:p w14:paraId="092B4ABD" w14:textId="2533CB2C" w:rsidR="008B4E77" w:rsidRDefault="008B4E77" w:rsidP="008B4E77">
      <w:pPr>
        <w:pStyle w:val="a3"/>
      </w:pPr>
      <w:r>
        <w:rPr>
          <w:rStyle w:val="a5"/>
        </w:rPr>
        <w:footnoteRef/>
      </w:r>
      <w:r>
        <w:t xml:space="preserve"> </w:t>
      </w:r>
      <w:hyperlink r:id="rId2" w:history="1">
        <w:r w:rsidRPr="00EC5BEB">
          <w:rPr>
            <w:rStyle w:val="a7"/>
            <w:rFonts w:hint="eastAsia"/>
            <w:i/>
          </w:rPr>
          <w:t>Centesimus Annus</w:t>
        </w:r>
      </w:hyperlink>
      <w:r>
        <w:rPr>
          <w:rFonts w:hint="eastAsia"/>
        </w:rPr>
        <w:t xml:space="preserve"> 50</w:t>
      </w:r>
      <w:r>
        <w:rPr>
          <w:rFonts w:hint="eastAsia"/>
        </w:rPr>
        <w:t>節</w:t>
      </w:r>
    </w:p>
  </w:footnote>
  <w:footnote w:id="5">
    <w:p w14:paraId="4BA97F55" w14:textId="77777777" w:rsidR="002A02FD" w:rsidRPr="004554BD" w:rsidRDefault="002A02FD" w:rsidP="002A02FD">
      <w:pPr>
        <w:pStyle w:val="a3"/>
      </w:pPr>
      <w:r>
        <w:rPr>
          <w:rStyle w:val="a5"/>
        </w:rPr>
        <w:footnoteRef/>
      </w:r>
      <w:r>
        <w:t xml:space="preserve"> </w:t>
      </w:r>
      <w:hyperlink r:id="rId3" w:history="1">
        <w:r w:rsidRPr="00EC5BEB">
          <w:rPr>
            <w:rStyle w:val="a7"/>
            <w:rFonts w:hint="eastAsia"/>
            <w:i/>
          </w:rPr>
          <w:t>Centesimus Annus</w:t>
        </w:r>
      </w:hyperlink>
      <w:r>
        <w:rPr>
          <w:rFonts w:hint="eastAsia"/>
        </w:rPr>
        <w:t xml:space="preserve"> 48</w:t>
      </w:r>
      <w:r>
        <w:rPr>
          <w:rFonts w:hint="eastAsia"/>
        </w:rPr>
        <w:t>節第四段落</w:t>
      </w:r>
    </w:p>
  </w:footnote>
  <w:footnote w:id="6">
    <w:p w14:paraId="20E40245" w14:textId="3B99C71E" w:rsidR="00D57E11" w:rsidRPr="00D57E11" w:rsidRDefault="00D57E11">
      <w:pPr>
        <w:pStyle w:val="a3"/>
      </w:pPr>
      <w:r>
        <w:rPr>
          <w:rStyle w:val="a5"/>
        </w:rPr>
        <w:footnoteRef/>
      </w:r>
      <w:r>
        <w:t xml:space="preserve"> </w:t>
      </w:r>
      <w:hyperlink r:id="rId4" w:history="1">
        <w:r w:rsidRPr="00EC5BEB">
          <w:rPr>
            <w:rStyle w:val="a7"/>
            <w:rFonts w:hint="eastAsia"/>
            <w:i/>
          </w:rPr>
          <w:t>Centesimus Annus</w:t>
        </w:r>
      </w:hyperlink>
      <w:r>
        <w:rPr>
          <w:rFonts w:hint="eastAsia"/>
        </w:rPr>
        <w:t xml:space="preserve"> 25</w:t>
      </w:r>
      <w:r>
        <w:rPr>
          <w:rFonts w:hint="eastAsia"/>
        </w:rPr>
        <w:t>節第</w:t>
      </w:r>
      <w:r w:rsidR="00E50E4C">
        <w:rPr>
          <w:rFonts w:hint="eastAsia"/>
        </w:rPr>
        <w:t>三</w:t>
      </w:r>
      <w:r>
        <w:rPr>
          <w:rFonts w:hint="eastAsia"/>
        </w:rPr>
        <w:t>段落</w:t>
      </w:r>
    </w:p>
  </w:footnote>
  <w:footnote w:id="7">
    <w:p w14:paraId="1B5CC498" w14:textId="4F061434" w:rsidR="00C345EF" w:rsidRPr="00C345EF" w:rsidRDefault="00C345EF" w:rsidP="00C345EF">
      <w:pPr>
        <w:pStyle w:val="a3"/>
        <w:ind w:left="141" w:hangingChars="67" w:hanging="141"/>
        <w:jc w:val="both"/>
      </w:pPr>
      <w:r>
        <w:rPr>
          <w:rStyle w:val="a5"/>
        </w:rPr>
        <w:footnoteRef/>
      </w:r>
      <w:r>
        <w:t xml:space="preserve"> </w:t>
      </w:r>
      <w:hyperlink r:id="rId5" w:history="1">
        <w:r w:rsidRPr="00EC5BEB">
          <w:rPr>
            <w:rStyle w:val="a7"/>
            <w:rFonts w:hint="eastAsia"/>
            <w:i/>
          </w:rPr>
          <w:t>Centesimus Annus</w:t>
        </w:r>
      </w:hyperlink>
      <w:r>
        <w:rPr>
          <w:rFonts w:hint="eastAsia"/>
        </w:rPr>
        <w:t xml:space="preserve"> 42</w:t>
      </w:r>
      <w:r>
        <w:rPr>
          <w:rFonts w:hint="eastAsia"/>
        </w:rPr>
        <w:t>節では、次の経済の条件として「</w:t>
      </w:r>
      <w:r>
        <w:rPr>
          <w:rFonts w:hint="eastAsia"/>
        </w:rPr>
        <w:t>human freedom</w:t>
      </w:r>
      <w:r>
        <w:rPr>
          <w:rFonts w:hint="eastAsia"/>
        </w:rPr>
        <w:t>が</w:t>
      </w:r>
      <w:r>
        <w:rPr>
          <w:rFonts w:hint="eastAsia"/>
        </w:rPr>
        <w:t>economic</w:t>
      </w:r>
      <w:r>
        <w:t xml:space="preserve"> freedom</w:t>
      </w:r>
      <w:r>
        <w:t>に優先すること」を挙げ、その様な経済は単に</w:t>
      </w:r>
      <w:r>
        <w:t>”free economy”</w:t>
      </w:r>
      <w:r>
        <w:t>と呼ぶべきかもしれないと述べている。</w:t>
      </w:r>
    </w:p>
  </w:footnote>
  <w:footnote w:id="8">
    <w:p w14:paraId="092B4ABE" w14:textId="3741DD3B" w:rsidR="00094C25" w:rsidRDefault="00094C25">
      <w:pPr>
        <w:pStyle w:val="a3"/>
      </w:pPr>
      <w:r>
        <w:rPr>
          <w:rStyle w:val="a5"/>
        </w:rPr>
        <w:footnoteRef/>
      </w:r>
      <w:r>
        <w:t xml:space="preserve"> </w:t>
      </w:r>
      <w:hyperlink r:id="rId6" w:history="1">
        <w:r w:rsidRPr="00EC5BEB">
          <w:rPr>
            <w:rStyle w:val="a7"/>
            <w:rFonts w:hint="eastAsia"/>
            <w:i/>
          </w:rPr>
          <w:t>Centesimus Annus</w:t>
        </w:r>
      </w:hyperlink>
      <w:r>
        <w:rPr>
          <w:rFonts w:hint="eastAsia"/>
        </w:rPr>
        <w:t xml:space="preserve"> 34</w:t>
      </w:r>
      <w:r>
        <w:rPr>
          <w:rFonts w:hint="eastAsia"/>
        </w:rPr>
        <w:t>節</w:t>
      </w:r>
    </w:p>
  </w:footnote>
  <w:footnote w:id="9">
    <w:p w14:paraId="37BAF4A0" w14:textId="48783E09" w:rsidR="00185486" w:rsidRDefault="00185486">
      <w:pPr>
        <w:pStyle w:val="a3"/>
      </w:pPr>
      <w:r>
        <w:rPr>
          <w:rStyle w:val="a5"/>
        </w:rPr>
        <w:footnoteRef/>
      </w:r>
      <w:r>
        <w:t xml:space="preserve"> </w:t>
      </w:r>
      <w:hyperlink r:id="rId7" w:history="1">
        <w:r w:rsidRPr="00EC5BEB">
          <w:rPr>
            <w:rStyle w:val="a7"/>
            <w:rFonts w:hint="eastAsia"/>
            <w:i/>
          </w:rPr>
          <w:t>Centesimus Annus</w:t>
        </w:r>
      </w:hyperlink>
      <w:r>
        <w:rPr>
          <w:rFonts w:hint="eastAsia"/>
        </w:rPr>
        <w:t xml:space="preserve"> 43</w:t>
      </w:r>
      <w:r>
        <w:rPr>
          <w:rFonts w:hint="eastAsia"/>
        </w:rPr>
        <w:t>節</w:t>
      </w:r>
    </w:p>
  </w:footnote>
  <w:footnote w:id="10">
    <w:p w14:paraId="18B214F7" w14:textId="77777777" w:rsidR="00DC7366" w:rsidRDefault="001C709C" w:rsidP="001C709C">
      <w:pPr>
        <w:pStyle w:val="a3"/>
        <w:jc w:val="both"/>
      </w:pPr>
      <w:r>
        <w:rPr>
          <w:rStyle w:val="a5"/>
        </w:rPr>
        <w:footnoteRef/>
      </w:r>
      <w:r>
        <w:t xml:space="preserve"> </w:t>
      </w:r>
      <w:r>
        <w:rPr>
          <w:rFonts w:hint="eastAsia"/>
        </w:rPr>
        <w:t>英米法で</w:t>
      </w:r>
      <w:r w:rsidR="006E038C">
        <w:rPr>
          <w:rFonts w:hint="eastAsia"/>
        </w:rPr>
        <w:t>は</w:t>
      </w:r>
      <w:r>
        <w:rPr>
          <w:rFonts w:hint="eastAsia"/>
        </w:rPr>
        <w:t>、前者</w:t>
      </w:r>
      <w:r w:rsidR="0063485E">
        <w:rPr>
          <w:rFonts w:hint="eastAsia"/>
        </w:rPr>
        <w:t>：</w:t>
      </w:r>
      <w:r>
        <w:rPr>
          <w:rFonts w:hint="eastAsia"/>
        </w:rPr>
        <w:t>workers</w:t>
      </w:r>
      <w:r>
        <w:rPr>
          <w:rFonts w:hint="eastAsia"/>
        </w:rPr>
        <w:t>が</w:t>
      </w:r>
      <w:r w:rsidRPr="00CB4445">
        <w:rPr>
          <w:rFonts w:hint="eastAsia"/>
        </w:rPr>
        <w:t>他者</w:t>
      </w:r>
      <w:r>
        <w:rPr>
          <w:rFonts w:hint="eastAsia"/>
        </w:rPr>
        <w:t>からの</w:t>
      </w:r>
      <w:r w:rsidRPr="00CB4445">
        <w:rPr>
          <w:rFonts w:hint="eastAsia"/>
        </w:rPr>
        <w:t>指示を受けながら</w:t>
      </w:r>
      <w:r w:rsidRPr="00CB4445">
        <w:rPr>
          <w:rFonts w:hint="eastAsia"/>
        </w:rPr>
        <w:t>cooperate</w:t>
      </w:r>
      <w:r w:rsidRPr="00E743C1">
        <w:rPr>
          <w:rFonts w:hint="eastAsia"/>
        </w:rPr>
        <w:t>する</w:t>
      </w:r>
      <w:r>
        <w:rPr>
          <w:rFonts w:hint="eastAsia"/>
        </w:rPr>
        <w:t>事業体</w:t>
      </w:r>
      <w:r w:rsidR="00770832">
        <w:rPr>
          <w:rFonts w:hint="eastAsia"/>
        </w:rPr>
        <w:t>を</w:t>
      </w:r>
      <w:r>
        <w:rPr>
          <w:rFonts w:hint="eastAsia"/>
        </w:rPr>
        <w:t>corporat</w:t>
      </w:r>
      <w:r w:rsidR="00366072">
        <w:rPr>
          <w:rFonts w:hint="eastAsia"/>
        </w:rPr>
        <w:t>ion</w:t>
      </w:r>
      <w:r>
        <w:rPr>
          <w:rFonts w:hint="eastAsia"/>
        </w:rPr>
        <w:t>と</w:t>
      </w:r>
      <w:r w:rsidR="00770832">
        <w:rPr>
          <w:rFonts w:hint="eastAsia"/>
        </w:rPr>
        <w:t>呼ぶ</w:t>
      </w:r>
      <w:r w:rsidR="00366072">
        <w:rPr>
          <w:rFonts w:hint="eastAsia"/>
        </w:rPr>
        <w:t>。</w:t>
      </w:r>
      <w:r>
        <w:rPr>
          <w:rFonts w:hint="eastAsia"/>
        </w:rPr>
        <w:t>後者</w:t>
      </w:r>
      <w:r w:rsidR="00542ED0">
        <w:rPr>
          <w:rFonts w:hint="eastAsia"/>
        </w:rPr>
        <w:t>：</w:t>
      </w:r>
      <w:r w:rsidR="008C1A3D">
        <w:rPr>
          <w:rFonts w:hint="eastAsia"/>
        </w:rPr>
        <w:t>workers</w:t>
      </w:r>
      <w:r w:rsidRPr="00CB4445">
        <w:rPr>
          <w:rFonts w:hint="eastAsia"/>
        </w:rPr>
        <w:t>自らの</w:t>
      </w:r>
      <w:r w:rsidRPr="00CB4445">
        <w:rPr>
          <w:rFonts w:hint="eastAsia"/>
        </w:rPr>
        <w:t>intelligence</w:t>
      </w:r>
      <w:r w:rsidRPr="00CB4445">
        <w:rPr>
          <w:rFonts w:hint="eastAsia"/>
        </w:rPr>
        <w:t>と</w:t>
      </w:r>
      <w:r w:rsidRPr="00CB4445">
        <w:rPr>
          <w:rFonts w:hint="eastAsia"/>
        </w:rPr>
        <w:t>freedom</w:t>
      </w:r>
      <w:r w:rsidRPr="00CB4445">
        <w:rPr>
          <w:rFonts w:hint="eastAsia"/>
        </w:rPr>
        <w:t>を行使することによって</w:t>
      </w:r>
      <w:r>
        <w:rPr>
          <w:rFonts w:hint="eastAsia"/>
        </w:rPr>
        <w:t>或る</w:t>
      </w:r>
      <w:r w:rsidRPr="00CB4445">
        <w:rPr>
          <w:rFonts w:hint="eastAsia"/>
        </w:rPr>
        <w:t>意味</w:t>
      </w:r>
      <w:r>
        <w:t>”</w:t>
      </w:r>
      <w:r w:rsidRPr="00CB4445">
        <w:rPr>
          <w:rFonts w:hint="eastAsia"/>
        </w:rPr>
        <w:t>work for themselves</w:t>
      </w:r>
      <w:r>
        <w:t>”</w:t>
      </w:r>
      <w:r>
        <w:t>（</w:t>
      </w:r>
      <w:r w:rsidRPr="00CB4445">
        <w:rPr>
          <w:rFonts w:hint="eastAsia"/>
        </w:rPr>
        <w:t>自分達の為に</w:t>
      </w:r>
      <w:r>
        <w:rPr>
          <w:rFonts w:hint="eastAsia"/>
        </w:rPr>
        <w:t>work</w:t>
      </w:r>
      <w:r w:rsidRPr="00CB4445">
        <w:rPr>
          <w:rFonts w:hint="eastAsia"/>
        </w:rPr>
        <w:t>）</w:t>
      </w:r>
      <w:r w:rsidRPr="00E743C1">
        <w:rPr>
          <w:rFonts w:hint="eastAsia"/>
        </w:rPr>
        <w:t>する</w:t>
      </w:r>
      <w:r>
        <w:rPr>
          <w:rFonts w:hint="eastAsia"/>
        </w:rPr>
        <w:t>事業体</w:t>
      </w:r>
      <w:r w:rsidR="00770832">
        <w:rPr>
          <w:rFonts w:hint="eastAsia"/>
        </w:rPr>
        <w:t>を</w:t>
      </w:r>
      <w:r>
        <w:rPr>
          <w:rFonts w:hint="eastAsia"/>
        </w:rPr>
        <w:t>partnership</w:t>
      </w:r>
      <w:r>
        <w:rPr>
          <w:rFonts w:hint="eastAsia"/>
        </w:rPr>
        <w:t>と</w:t>
      </w:r>
      <w:r w:rsidR="00770832">
        <w:rPr>
          <w:rFonts w:hint="eastAsia"/>
        </w:rPr>
        <w:t>呼ぶ</w:t>
      </w:r>
      <w:r w:rsidR="00366072">
        <w:rPr>
          <w:rFonts w:hint="eastAsia"/>
        </w:rPr>
        <w:t>。</w:t>
      </w:r>
    </w:p>
    <w:p w14:paraId="7DB8B12E" w14:textId="6AD7325C" w:rsidR="001830C9" w:rsidRDefault="001830C9" w:rsidP="001830C9">
      <w:pPr>
        <w:pStyle w:val="a3"/>
        <w:jc w:val="both"/>
      </w:pPr>
      <w:r>
        <w:rPr>
          <w:rFonts w:hint="eastAsia"/>
        </w:rPr>
        <w:t xml:space="preserve">　</w:t>
      </w:r>
      <w:r w:rsidR="007502E9">
        <w:rPr>
          <w:rFonts w:hint="eastAsia"/>
        </w:rPr>
        <w:t>例えば</w:t>
      </w:r>
      <w:r>
        <w:rPr>
          <w:rFonts w:hint="eastAsia"/>
        </w:rPr>
        <w:t>、</w:t>
      </w:r>
      <w:r>
        <w:rPr>
          <w:rFonts w:hint="eastAsia"/>
        </w:rPr>
        <w:t>corporate</w:t>
      </w:r>
      <w:r>
        <w:t xml:space="preserve"> </w:t>
      </w:r>
      <w:r>
        <w:rPr>
          <w:rFonts w:hint="eastAsia"/>
        </w:rPr>
        <w:t>taxation</w:t>
      </w:r>
      <w:r>
        <w:rPr>
          <w:rFonts w:hint="eastAsia"/>
        </w:rPr>
        <w:t>の税制原則は</w:t>
      </w:r>
      <w:r w:rsidRPr="0016356E">
        <w:rPr>
          <w:i/>
        </w:rPr>
        <w:t>”</w:t>
      </w:r>
      <w:r w:rsidRPr="0016356E">
        <w:rPr>
          <w:rFonts w:hint="eastAsia"/>
          <w:i/>
        </w:rPr>
        <w:t xml:space="preserve">Simple, Fair, </w:t>
      </w:r>
      <w:r w:rsidRPr="0016356E">
        <w:rPr>
          <w:i/>
        </w:rPr>
        <w:t>Neutral”</w:t>
      </w:r>
      <w:r>
        <w:rPr>
          <w:rFonts w:hint="eastAsia"/>
        </w:rPr>
        <w:t>だが、</w:t>
      </w:r>
      <w:r>
        <w:rPr>
          <w:rFonts w:hint="eastAsia"/>
        </w:rPr>
        <w:t>partnership taxation</w:t>
      </w:r>
      <w:r>
        <w:rPr>
          <w:rFonts w:hint="eastAsia"/>
        </w:rPr>
        <w:t>の税制原則は</w:t>
      </w:r>
      <w:r w:rsidRPr="0016356E">
        <w:rPr>
          <w:i/>
        </w:rPr>
        <w:t>”</w:t>
      </w:r>
      <w:r w:rsidRPr="0016356E">
        <w:rPr>
          <w:rFonts w:hint="eastAsia"/>
          <w:i/>
        </w:rPr>
        <w:t xml:space="preserve">Simplicity, Flexibility, </w:t>
      </w:r>
      <w:hyperlink r:id="rId8" w:history="1">
        <w:r w:rsidRPr="005B4407">
          <w:rPr>
            <w:rStyle w:val="a7"/>
            <w:rFonts w:hint="eastAsia"/>
            <w:i/>
          </w:rPr>
          <w:t>Equity as between the partners</w:t>
        </w:r>
      </w:hyperlink>
      <w:r w:rsidRPr="0016356E">
        <w:rPr>
          <w:i/>
        </w:rPr>
        <w:t>”</w:t>
      </w:r>
      <w:r>
        <w:rPr>
          <w:rFonts w:hint="eastAsia"/>
        </w:rPr>
        <w:t>であり「</w:t>
      </w:r>
      <w:r>
        <w:rPr>
          <w:rFonts w:hint="eastAsia"/>
        </w:rPr>
        <w:t>Fair</w:t>
      </w:r>
      <w:r>
        <w:rPr>
          <w:rFonts w:hint="eastAsia"/>
        </w:rPr>
        <w:t>」の文言が無い。</w:t>
      </w:r>
      <w:r>
        <w:rPr>
          <w:rFonts w:hint="eastAsia"/>
        </w:rPr>
        <w:t>Fair</w:t>
      </w:r>
      <w:r>
        <w:rPr>
          <w:rFonts w:hint="eastAsia"/>
        </w:rPr>
        <w:t>の代わりに</w:t>
      </w:r>
      <w:r>
        <w:rPr>
          <w:rFonts w:hint="eastAsia"/>
        </w:rPr>
        <w:t>Flexibility</w:t>
      </w:r>
      <w:r>
        <w:rPr>
          <w:rFonts w:hint="eastAsia"/>
        </w:rPr>
        <w:t>が入る三大原則となっている。</w:t>
      </w:r>
      <w:r w:rsidR="00042ABD">
        <w:rPr>
          <w:rFonts w:hint="eastAsia"/>
        </w:rPr>
        <w:t>つまり、</w:t>
      </w:r>
      <w:r w:rsidR="000241A8" w:rsidRPr="000241A8">
        <w:rPr>
          <w:rFonts w:hint="eastAsia"/>
        </w:rPr>
        <w:t>C)</w:t>
      </w:r>
      <w:r w:rsidR="000241A8" w:rsidRPr="000241A8">
        <w:rPr>
          <w:rFonts w:hint="eastAsia"/>
        </w:rPr>
        <w:t>：</w:t>
      </w:r>
      <w:r w:rsidR="000241A8" w:rsidRPr="000241A8">
        <w:rPr>
          <w:rFonts w:hint="eastAsia"/>
        </w:rPr>
        <w:t>Justice as Fairness</w:t>
      </w:r>
      <w:r w:rsidR="000241A8" w:rsidRPr="000241A8">
        <w:rPr>
          <w:rFonts w:hint="eastAsia"/>
        </w:rPr>
        <w:t>よりも優先する</w:t>
      </w:r>
      <w:r w:rsidR="00C760B7">
        <w:t>”</w:t>
      </w:r>
      <w:r w:rsidR="000241A8" w:rsidRPr="000241A8">
        <w:rPr>
          <w:rFonts w:hint="eastAsia"/>
        </w:rPr>
        <w:t>something</w:t>
      </w:r>
      <w:r w:rsidR="00C760B7">
        <w:t>”</w:t>
      </w:r>
      <w:r w:rsidR="00A7183A">
        <w:rPr>
          <w:rFonts w:hint="eastAsia"/>
        </w:rPr>
        <w:t>、これ</w:t>
      </w:r>
      <w:r w:rsidR="00AB6AFE">
        <w:rPr>
          <w:rFonts w:hint="eastAsia"/>
        </w:rPr>
        <w:t>を活用する事業体が</w:t>
      </w:r>
      <w:r w:rsidR="00960928">
        <w:rPr>
          <w:rFonts w:hint="eastAsia"/>
        </w:rPr>
        <w:t>corporate</w:t>
      </w:r>
      <w:r w:rsidR="00960928">
        <w:rPr>
          <w:rFonts w:hint="eastAsia"/>
        </w:rPr>
        <w:t>でなく</w:t>
      </w:r>
      <w:r w:rsidR="00AB6AFE">
        <w:rPr>
          <w:rFonts w:hint="eastAsia"/>
        </w:rPr>
        <w:t>partnership</w:t>
      </w:r>
      <w:r w:rsidR="002301F9">
        <w:rPr>
          <w:rFonts w:hint="eastAsia"/>
        </w:rPr>
        <w:t>であることを</w:t>
      </w:r>
      <w:r w:rsidR="00042ABD">
        <w:rPr>
          <w:rFonts w:hint="eastAsia"/>
        </w:rPr>
        <w:t>、</w:t>
      </w:r>
      <w:r w:rsidR="003348E6">
        <w:rPr>
          <w:rFonts w:hint="eastAsia"/>
        </w:rPr>
        <w:t>Fair</w:t>
      </w:r>
      <w:r w:rsidR="003348E6">
        <w:rPr>
          <w:rFonts w:hint="eastAsia"/>
        </w:rPr>
        <w:t>が入らない</w:t>
      </w:r>
      <w:r w:rsidR="004622CA">
        <w:rPr>
          <w:rFonts w:hint="eastAsia"/>
        </w:rPr>
        <w:t>税制原則が</w:t>
      </w:r>
      <w:r w:rsidR="00A7183A">
        <w:rPr>
          <w:rFonts w:hint="eastAsia"/>
        </w:rPr>
        <w:t>示している</w:t>
      </w:r>
      <w:r w:rsidR="00C22767">
        <w:rPr>
          <w:rFonts w:hint="eastAsia"/>
        </w:rPr>
        <w:t>と考えられる</w:t>
      </w:r>
      <w:r w:rsidR="00A7183A">
        <w:rPr>
          <w:rFonts w:hint="eastAsia"/>
        </w:rPr>
        <w:t>。</w:t>
      </w:r>
    </w:p>
    <w:p w14:paraId="19FE6248" w14:textId="38FB4D74" w:rsidR="006774F5" w:rsidRDefault="00DB7288" w:rsidP="00DC7366">
      <w:pPr>
        <w:pStyle w:val="a3"/>
        <w:ind w:firstLineChars="100" w:firstLine="210"/>
        <w:jc w:val="both"/>
      </w:pPr>
      <w:r>
        <w:rPr>
          <w:rFonts w:hint="eastAsia"/>
        </w:rPr>
        <w:t>なお、</w:t>
      </w:r>
      <w:r w:rsidR="00875C30">
        <w:rPr>
          <w:rFonts w:hint="eastAsia"/>
        </w:rPr>
        <w:t>ドイツ語では前者</w:t>
      </w:r>
      <w:r w:rsidR="008E6B55">
        <w:rPr>
          <w:rFonts w:hint="eastAsia"/>
        </w:rPr>
        <w:t>の</w:t>
      </w:r>
      <w:r w:rsidR="00717A65">
        <w:rPr>
          <w:rFonts w:hint="eastAsia"/>
        </w:rPr>
        <w:t>事業</w:t>
      </w:r>
      <w:r w:rsidR="008E6B55">
        <w:rPr>
          <w:rFonts w:hint="eastAsia"/>
        </w:rPr>
        <w:t>体</w:t>
      </w:r>
      <w:r w:rsidR="00647F73">
        <w:rPr>
          <w:rFonts w:hint="eastAsia"/>
        </w:rPr>
        <w:t>を</w:t>
      </w:r>
      <w:r w:rsidR="00875C30">
        <w:rPr>
          <w:rFonts w:hint="eastAsia"/>
        </w:rPr>
        <w:t>Gesellschaft</w:t>
      </w:r>
      <w:r w:rsidR="00C86590">
        <w:rPr>
          <w:rFonts w:hint="eastAsia"/>
        </w:rPr>
        <w:t>、</w:t>
      </w:r>
      <w:r w:rsidR="00647F73">
        <w:rPr>
          <w:rFonts w:hint="eastAsia"/>
        </w:rPr>
        <w:t>後者</w:t>
      </w:r>
      <w:r w:rsidR="008E6B55">
        <w:rPr>
          <w:rFonts w:hint="eastAsia"/>
        </w:rPr>
        <w:t>の</w:t>
      </w:r>
      <w:r w:rsidR="00717A65">
        <w:rPr>
          <w:rFonts w:hint="eastAsia"/>
        </w:rPr>
        <w:t>事業</w:t>
      </w:r>
      <w:r w:rsidR="008E6B55">
        <w:rPr>
          <w:rFonts w:hint="eastAsia"/>
        </w:rPr>
        <w:t>体</w:t>
      </w:r>
      <w:r w:rsidR="00647F73">
        <w:rPr>
          <w:rFonts w:hint="eastAsia"/>
        </w:rPr>
        <w:t>を</w:t>
      </w:r>
      <w:r w:rsidR="00647F73">
        <w:rPr>
          <w:rFonts w:hint="eastAsia"/>
        </w:rPr>
        <w:t>Gemeinschaft</w:t>
      </w:r>
      <w:r w:rsidR="00647F73">
        <w:rPr>
          <w:rFonts w:hint="eastAsia"/>
        </w:rPr>
        <w:t>と呼ぶ。</w:t>
      </w:r>
    </w:p>
    <w:p w14:paraId="534A18EF" w14:textId="4C7A522C" w:rsidR="002F3066" w:rsidRDefault="007B1311" w:rsidP="008E6B55">
      <w:pPr>
        <w:pStyle w:val="a3"/>
        <w:ind w:firstLineChars="100" w:firstLine="210"/>
        <w:jc w:val="both"/>
      </w:pPr>
      <w:hyperlink r:id="rId9" w:history="1">
        <w:r w:rsidR="008D7D3E" w:rsidRPr="00EC5BEB">
          <w:rPr>
            <w:rStyle w:val="a7"/>
            <w:rFonts w:hint="eastAsia"/>
            <w:i/>
          </w:rPr>
          <w:t>Centesimus Annus</w:t>
        </w:r>
      </w:hyperlink>
      <w:r w:rsidR="000D4F98">
        <w:rPr>
          <w:rFonts w:hint="eastAsia"/>
        </w:rPr>
        <w:t>は</w:t>
      </w:r>
      <w:r w:rsidR="006E038C">
        <w:rPr>
          <w:rFonts w:hint="eastAsia"/>
        </w:rPr>
        <w:t>、</w:t>
      </w:r>
      <w:r w:rsidR="000D4F98">
        <w:rPr>
          <w:rFonts w:hint="eastAsia"/>
        </w:rPr>
        <w:t>43</w:t>
      </w:r>
      <w:r w:rsidR="000D4F98">
        <w:rPr>
          <w:rFonts w:hint="eastAsia"/>
        </w:rPr>
        <w:t>節第一</w:t>
      </w:r>
      <w:r w:rsidR="001C709C">
        <w:rPr>
          <w:rFonts w:hint="eastAsia"/>
        </w:rPr>
        <w:t>段落冒頭で</w:t>
      </w:r>
      <w:r w:rsidR="002C3D39">
        <w:rPr>
          <w:rFonts w:hint="eastAsia"/>
        </w:rPr>
        <w:t>「次の経済</w:t>
      </w:r>
      <w:r w:rsidR="002C3D39">
        <w:rPr>
          <w:rFonts w:hint="eastAsia"/>
        </w:rPr>
        <w:t>model</w:t>
      </w:r>
      <w:r w:rsidR="0069256C">
        <w:rPr>
          <w:rFonts w:hint="eastAsia"/>
        </w:rPr>
        <w:t>の</w:t>
      </w:r>
      <w:r w:rsidR="002C3D39">
        <w:rPr>
          <w:rFonts w:hint="eastAsia"/>
        </w:rPr>
        <w:t>候補</w:t>
      </w:r>
      <w:r w:rsidR="001C709C">
        <w:rPr>
          <w:rFonts w:hint="eastAsia"/>
        </w:rPr>
        <w:t>を持ち合わせていない</w:t>
      </w:r>
      <w:r w:rsidR="002C3D39">
        <w:rPr>
          <w:rFonts w:hint="eastAsia"/>
        </w:rPr>
        <w:t>」</w:t>
      </w:r>
      <w:r w:rsidR="001C709C">
        <w:rPr>
          <w:rFonts w:hint="eastAsia"/>
        </w:rPr>
        <w:t>と言いながら、</w:t>
      </w:r>
      <w:bookmarkStart w:id="2" w:name="OLE_LINK3"/>
      <w:bookmarkStart w:id="3" w:name="OLE_LINK4"/>
      <w:r w:rsidR="001C709C">
        <w:rPr>
          <w:rFonts w:hint="eastAsia"/>
        </w:rPr>
        <w:t>大略</w:t>
      </w:r>
      <w:bookmarkEnd w:id="2"/>
      <w:bookmarkEnd w:id="3"/>
      <w:r w:rsidR="001C709C">
        <w:rPr>
          <w:rFonts w:hint="eastAsia"/>
        </w:rPr>
        <w:t>答えを述べている</w:t>
      </w:r>
      <w:r w:rsidR="00E7408C">
        <w:rPr>
          <w:rFonts w:hint="eastAsia"/>
        </w:rPr>
        <w:t>ことになる</w:t>
      </w:r>
      <w:r w:rsidR="001C709C">
        <w:rPr>
          <w:rFonts w:hint="eastAsia"/>
        </w:rPr>
        <w:t>。</w:t>
      </w:r>
    </w:p>
  </w:footnote>
  <w:footnote w:id="11">
    <w:p w14:paraId="17E29EEE" w14:textId="352E99A4" w:rsidR="009B39F6" w:rsidRDefault="009B39F6" w:rsidP="009B39F6">
      <w:pPr>
        <w:pStyle w:val="a3"/>
        <w:jc w:val="both"/>
      </w:pPr>
      <w:r>
        <w:rPr>
          <w:rStyle w:val="a5"/>
        </w:rPr>
        <w:footnoteRef/>
      </w:r>
      <w:r>
        <w:t xml:space="preserve"> </w:t>
      </w:r>
      <w:r w:rsidR="007852E2">
        <w:t>訳注：</w:t>
      </w:r>
      <w:r>
        <w:rPr>
          <w:rFonts w:hint="eastAsia"/>
        </w:rPr>
        <w:t>第四回分科会（</w:t>
      </w:r>
      <w:r>
        <w:rPr>
          <w:rFonts w:hint="eastAsia"/>
        </w:rPr>
        <w:t>9</w:t>
      </w:r>
      <w:r>
        <w:rPr>
          <w:rFonts w:hint="eastAsia"/>
        </w:rPr>
        <w:t>月</w:t>
      </w:r>
      <w:r>
        <w:rPr>
          <w:rFonts w:hint="eastAsia"/>
        </w:rPr>
        <w:t>15</w:t>
      </w:r>
      <w:r>
        <w:rPr>
          <w:rFonts w:hint="eastAsia"/>
        </w:rPr>
        <w:t>日）で説明予定だが、</w:t>
      </w:r>
      <w:r w:rsidR="002E234B">
        <w:rPr>
          <w:rFonts w:hint="eastAsia"/>
        </w:rPr>
        <w:t>Pope Francis</w:t>
      </w:r>
      <w:r>
        <w:rPr>
          <w:rFonts w:hint="eastAsia"/>
        </w:rPr>
        <w:t>は</w:t>
      </w:r>
      <w:r w:rsidR="002E234B">
        <w:rPr>
          <w:rFonts w:hint="eastAsia"/>
        </w:rPr>
        <w:t>、</w:t>
      </w:r>
      <w:r w:rsidRPr="009B39F6">
        <w:t>the transcendent dimension of human existence and our irreducible freedom</w:t>
      </w:r>
      <w:r>
        <w:t>（人間の地上世界存在は超越的次元を持ち、私達は</w:t>
      </w:r>
      <w:r w:rsidR="00865679">
        <w:rPr>
          <w:rFonts w:hint="eastAsia"/>
        </w:rPr>
        <w:t>不</w:t>
      </w:r>
      <w:r>
        <w:t>可約自由（</w:t>
      </w:r>
      <w:r>
        <w:t>irreducible freedom</w:t>
      </w:r>
      <w:r>
        <w:t>）を持つ</w:t>
      </w:r>
      <w:r w:rsidR="00D57A74">
        <w:t>）</w:t>
      </w:r>
      <w:r>
        <w:t>と</w:t>
      </w:r>
      <w:r w:rsidR="002E234B">
        <w:t>いう考えを持っている。</w:t>
      </w:r>
      <w:r w:rsidR="002E234B">
        <w:t>John Paul II</w:t>
      </w:r>
      <w:r w:rsidR="008672F5">
        <w:rPr>
          <w:rFonts w:hint="eastAsia"/>
        </w:rPr>
        <w:t>の言う</w:t>
      </w:r>
      <w:r w:rsidR="002E234B">
        <w:t>fully human</w:t>
      </w:r>
      <w:r w:rsidR="002E234B">
        <w:t>に</w:t>
      </w:r>
      <w:r w:rsidR="00201C34">
        <w:t>も</w:t>
      </w:r>
      <w:r w:rsidR="00EF7006">
        <w:rPr>
          <w:rFonts w:hint="eastAsia"/>
        </w:rPr>
        <w:t>、</w:t>
      </w:r>
      <w:r w:rsidR="00201C34">
        <w:rPr>
          <w:rFonts w:hint="eastAsia"/>
        </w:rPr>
        <w:t>サラッと聞き流せば世俗的意味合いしか</w:t>
      </w:r>
      <w:r w:rsidR="009F3691">
        <w:rPr>
          <w:rFonts w:hint="eastAsia"/>
        </w:rPr>
        <w:t>ないと</w:t>
      </w:r>
      <w:r w:rsidR="00201C34">
        <w:rPr>
          <w:rFonts w:hint="eastAsia"/>
        </w:rPr>
        <w:t>感じ</w:t>
      </w:r>
      <w:r w:rsidR="009F3691">
        <w:rPr>
          <w:rFonts w:hint="eastAsia"/>
        </w:rPr>
        <w:t>る</w:t>
      </w:r>
      <w:r w:rsidR="00195049">
        <w:rPr>
          <w:rFonts w:hint="eastAsia"/>
        </w:rPr>
        <w:t>だろう</w:t>
      </w:r>
      <w:r w:rsidR="00201C34">
        <w:rPr>
          <w:rFonts w:hint="eastAsia"/>
        </w:rPr>
        <w:t>が、実は</w:t>
      </w:r>
      <w:r w:rsidR="00EF7006">
        <w:rPr>
          <w:rFonts w:hint="eastAsia"/>
        </w:rPr>
        <w:t>「</w:t>
      </w:r>
      <w:r w:rsidR="00F748C9">
        <w:rPr>
          <w:rFonts w:hint="eastAsia"/>
        </w:rPr>
        <w:t>世俗的人間を超えた何か」</w:t>
      </w:r>
      <w:r w:rsidR="002E234B">
        <w:t>が含まれる</w:t>
      </w:r>
      <w:r w:rsidR="007852E2">
        <w:t>、</w:t>
      </w:r>
      <w:r w:rsidR="002E234B">
        <w:t>と</w:t>
      </w:r>
      <w:r w:rsidR="007852E2">
        <w:t>考えられる</w:t>
      </w:r>
      <w:r w:rsidR="002E234B">
        <w:t>。</w:t>
      </w:r>
    </w:p>
  </w:footnote>
  <w:footnote w:id="12">
    <w:p w14:paraId="4352E42D" w14:textId="2C1C7019" w:rsidR="007852E2" w:rsidRDefault="007852E2" w:rsidP="007852E2">
      <w:pPr>
        <w:pStyle w:val="a3"/>
        <w:jc w:val="both"/>
      </w:pPr>
      <w:r>
        <w:rPr>
          <w:rStyle w:val="a5"/>
        </w:rPr>
        <w:footnoteRef/>
      </w:r>
      <w:r>
        <w:t xml:space="preserve"> </w:t>
      </w:r>
      <w:r>
        <w:rPr>
          <w:rFonts w:hint="eastAsia"/>
        </w:rPr>
        <w:t>訳注：</w:t>
      </w:r>
      <w:r w:rsidRPr="007852E2">
        <w:rPr>
          <w:rFonts w:hint="eastAsia"/>
        </w:rPr>
        <w:t xml:space="preserve"> dignity</w:t>
      </w:r>
      <w:r w:rsidRPr="007852E2">
        <w:rPr>
          <w:rFonts w:hint="eastAsia"/>
        </w:rPr>
        <w:t>という宗教用語の前に世俗用語</w:t>
      </w:r>
      <w:r w:rsidRPr="007852E2">
        <w:rPr>
          <w:rFonts w:hint="eastAsia"/>
        </w:rPr>
        <w:t>individual</w:t>
      </w:r>
      <w:r w:rsidRPr="007852E2">
        <w:rPr>
          <w:rFonts w:hint="eastAsia"/>
        </w:rPr>
        <w:t>と「皆」を</w:t>
      </w:r>
      <w:r w:rsidR="00201C34">
        <w:rPr>
          <w:rFonts w:hint="eastAsia"/>
        </w:rPr>
        <w:t>一人一人</w:t>
      </w:r>
      <w:r w:rsidRPr="007852E2">
        <w:rPr>
          <w:rFonts w:hint="eastAsia"/>
        </w:rPr>
        <w:t>扱う</w:t>
      </w:r>
      <w:r w:rsidRPr="007852E2">
        <w:rPr>
          <w:rFonts w:hint="eastAsia"/>
        </w:rPr>
        <w:t>every</w:t>
      </w:r>
      <w:r w:rsidR="006909E3">
        <w:rPr>
          <w:rFonts w:hint="eastAsia"/>
        </w:rPr>
        <w:t>と</w:t>
      </w:r>
      <w:r w:rsidRPr="007852E2">
        <w:rPr>
          <w:rFonts w:hint="eastAsia"/>
        </w:rPr>
        <w:t>がついていることに注意！</w:t>
      </w:r>
      <w:r w:rsidR="00201C34">
        <w:rPr>
          <w:rFonts w:hint="eastAsia"/>
        </w:rPr>
        <w:t>every individual's dignity</w:t>
      </w:r>
      <w:r w:rsidR="00201C34">
        <w:rPr>
          <w:rFonts w:hint="eastAsia"/>
        </w:rPr>
        <w:t>という概念もポスト世俗化が生み出した止揚概念の一つ。</w:t>
      </w:r>
    </w:p>
  </w:footnote>
  <w:footnote w:id="13">
    <w:p w14:paraId="56A2F657" w14:textId="4ADAE129" w:rsidR="007852E2" w:rsidRDefault="007852E2" w:rsidP="007852E2">
      <w:pPr>
        <w:pStyle w:val="a3"/>
        <w:jc w:val="both"/>
      </w:pPr>
      <w:r>
        <w:rPr>
          <w:rStyle w:val="a5"/>
        </w:rPr>
        <w:footnoteRef/>
      </w:r>
      <w:r>
        <w:t xml:space="preserve"> </w:t>
      </w:r>
      <w:r>
        <w:rPr>
          <w:rFonts w:hint="eastAsia"/>
        </w:rPr>
        <w:t>訳注：</w:t>
      </w:r>
      <w:r w:rsidR="00201C34">
        <w:rPr>
          <w:rFonts w:hint="eastAsia"/>
        </w:rPr>
        <w:t>capacity</w:t>
      </w:r>
      <w:r w:rsidR="00201C34">
        <w:rPr>
          <w:rFonts w:hint="eastAsia"/>
        </w:rPr>
        <w:t>は</w:t>
      </w:r>
      <w:r w:rsidRPr="007852E2">
        <w:rPr>
          <w:rFonts w:hint="eastAsia"/>
        </w:rPr>
        <w:t>神が人間に与えた本来の能力。「能力」は宗教用語では</w:t>
      </w:r>
      <w:r w:rsidRPr="007852E2">
        <w:rPr>
          <w:rFonts w:hint="eastAsia"/>
        </w:rPr>
        <w:t>capacity, capability, ability</w:t>
      </w:r>
      <w:r w:rsidRPr="007852E2">
        <w:rPr>
          <w:rFonts w:hint="eastAsia"/>
        </w:rPr>
        <w:t>の三つに分類される</w:t>
      </w:r>
      <w:r>
        <w:rPr>
          <w:rFonts w:hint="eastAsia"/>
        </w:rPr>
        <w:t>。</w:t>
      </w:r>
    </w:p>
  </w:footnote>
  <w:footnote w:id="14">
    <w:p w14:paraId="102F8CDB" w14:textId="5747E55D" w:rsidR="00982048" w:rsidRDefault="00982048">
      <w:pPr>
        <w:pStyle w:val="a3"/>
      </w:pPr>
      <w:r>
        <w:rPr>
          <w:rStyle w:val="a5"/>
        </w:rPr>
        <w:footnoteRef/>
      </w:r>
      <w:r>
        <w:t xml:space="preserve"> </w:t>
      </w:r>
      <w:r w:rsidR="0063485E">
        <w:t>訳注：</w:t>
      </w:r>
      <w:r>
        <w:rPr>
          <w:rFonts w:hint="eastAsia"/>
        </w:rPr>
        <w:t>日本語で「義務」を表す西洋語は世俗用語</w:t>
      </w:r>
      <w:r>
        <w:rPr>
          <w:rFonts w:hint="eastAsia"/>
        </w:rPr>
        <w:t>duty</w:t>
      </w:r>
      <w:r>
        <w:rPr>
          <w:rFonts w:hint="eastAsia"/>
        </w:rPr>
        <w:t>と宗教用語</w:t>
      </w:r>
      <w:r>
        <w:rPr>
          <w:rFonts w:hint="eastAsia"/>
        </w:rPr>
        <w:t>obligation</w:t>
      </w:r>
      <w:r w:rsidR="0063485E">
        <w:rPr>
          <w:rFonts w:hint="eastAsia"/>
        </w:rPr>
        <w:t>が</w:t>
      </w:r>
      <w:r>
        <w:rPr>
          <w:rFonts w:hint="eastAsia"/>
        </w:rPr>
        <w:t>ある。</w:t>
      </w:r>
    </w:p>
  </w:footnote>
  <w:footnote w:id="15">
    <w:p w14:paraId="3A1964BB" w14:textId="5FF01F44" w:rsidR="002F60EF" w:rsidRDefault="00B835E7" w:rsidP="00B835E7">
      <w:pPr>
        <w:pStyle w:val="a3"/>
        <w:jc w:val="both"/>
      </w:pPr>
      <w:r>
        <w:rPr>
          <w:rStyle w:val="a5"/>
        </w:rPr>
        <w:footnoteRef/>
      </w:r>
      <w:r>
        <w:t xml:space="preserve"> </w:t>
      </w:r>
      <w:r>
        <w:t>訳注：</w:t>
      </w:r>
      <w:r>
        <w:rPr>
          <w:rFonts w:hint="eastAsia"/>
        </w:rPr>
        <w:t>原英文は、</w:t>
      </w:r>
      <w:r w:rsidRPr="00015E5C">
        <w:rPr>
          <w:i/>
          <w:iCs/>
        </w:rPr>
        <w:t xml:space="preserve">the rights of the human conscience, </w:t>
      </w:r>
      <w:r w:rsidRPr="00015E5C">
        <w:t>which is bound only to the truth, both natural and revealed</w:t>
      </w:r>
      <w:r>
        <w:rPr>
          <w:rFonts w:hint="eastAsia"/>
        </w:rPr>
        <w:t>と、イタリック部に</w:t>
      </w:r>
      <w:r>
        <w:rPr>
          <w:rFonts w:hint="eastAsia"/>
        </w:rPr>
        <w:t>the</w:t>
      </w:r>
      <w:r>
        <w:rPr>
          <w:rFonts w:hint="eastAsia"/>
        </w:rPr>
        <w:t>が二度も使われ、しかもそれが、カンマを伴う非制限用法の関係代名詞節によって「</w:t>
      </w:r>
      <w:r w:rsidRPr="00924CED">
        <w:rPr>
          <w:rFonts w:hint="eastAsia"/>
        </w:rPr>
        <w:t>自然的啓示的真理にのみ拘束される</w:t>
      </w:r>
      <w:r>
        <w:rPr>
          <w:rFonts w:hint="eastAsia"/>
        </w:rPr>
        <w:t>」と規定されている。</w:t>
      </w:r>
      <w:r w:rsidRPr="006B2E05">
        <w:rPr>
          <w:rFonts w:hint="eastAsia"/>
          <w:u w:val="single"/>
        </w:rPr>
        <w:t>非制限用法であることに注意</w:t>
      </w:r>
      <w:r w:rsidRPr="006D0DBC">
        <w:rPr>
          <w:rFonts w:hint="eastAsia"/>
        </w:rPr>
        <w:t>！</w:t>
      </w:r>
      <w:r w:rsidR="006D0DBC">
        <w:rPr>
          <w:rFonts w:hint="eastAsia"/>
        </w:rPr>
        <w:t>つまり</w:t>
      </w:r>
      <w:r>
        <w:rPr>
          <w:rFonts w:hint="eastAsia"/>
        </w:rPr>
        <w:t>カンマの無い制限用法として訳したカトリック中央協議会訳の「自然的啓示的真理にのみ拘束される人間の良心の諸権利」は誤訳。</w:t>
      </w:r>
    </w:p>
    <w:p w14:paraId="413F5930" w14:textId="3790B8C2" w:rsidR="00B835E7" w:rsidRDefault="00123E49" w:rsidP="002F60EF">
      <w:pPr>
        <w:pStyle w:val="a3"/>
        <w:ind w:firstLineChars="100" w:firstLine="210"/>
        <w:jc w:val="both"/>
        <w:rPr>
          <w:iCs/>
        </w:rPr>
      </w:pPr>
      <w:r>
        <w:rPr>
          <w:rFonts w:hint="eastAsia"/>
        </w:rPr>
        <w:t>齋藤</w:t>
      </w:r>
      <w:r w:rsidR="000F69F8">
        <w:rPr>
          <w:rFonts w:hint="eastAsia"/>
        </w:rPr>
        <w:t>は</w:t>
      </w:r>
      <w:r w:rsidR="00B835E7">
        <w:rPr>
          <w:rFonts w:hint="eastAsia"/>
        </w:rPr>
        <w:t>非制限用法の関係代名詞節であることをハッキリさせるために、「これは本質的にナニナニ」を加えた。なお</w:t>
      </w:r>
      <w:r w:rsidR="00B835E7" w:rsidRPr="00A77026">
        <w:rPr>
          <w:i/>
          <w:iCs/>
        </w:rPr>
        <w:t>the human</w:t>
      </w:r>
      <w:r w:rsidR="00B835E7" w:rsidRPr="00C02F1C">
        <w:rPr>
          <w:rFonts w:hint="eastAsia"/>
          <w:iCs/>
        </w:rPr>
        <w:t>の</w:t>
      </w:r>
      <w:r w:rsidR="00B835E7">
        <w:rPr>
          <w:rFonts w:hint="eastAsia"/>
          <w:i/>
          <w:iCs/>
        </w:rPr>
        <w:t>the</w:t>
      </w:r>
      <w:r w:rsidR="00B835E7">
        <w:rPr>
          <w:rFonts w:hint="eastAsia"/>
        </w:rPr>
        <w:t>も大きな意味を持つ。</w:t>
      </w:r>
      <w:r w:rsidR="003276F5">
        <w:rPr>
          <w:rFonts w:hint="eastAsia"/>
        </w:rPr>
        <w:t>こ</w:t>
      </w:r>
      <w:r w:rsidR="00B835E7">
        <w:rPr>
          <w:rFonts w:hint="eastAsia"/>
        </w:rPr>
        <w:t>れを強調して訳すならば「</w:t>
      </w:r>
      <w:r w:rsidR="00B835E7" w:rsidRPr="00BF755B">
        <w:rPr>
          <w:rFonts w:hint="eastAsia"/>
        </w:rPr>
        <w:t>自然的啓示的真理にのみ拘束される良心</w:t>
      </w:r>
      <w:r w:rsidR="00B835E7">
        <w:rPr>
          <w:rFonts w:hint="eastAsia"/>
        </w:rPr>
        <w:t>を持つ</w:t>
      </w:r>
      <w:r w:rsidR="00B835E7">
        <w:rPr>
          <w:rFonts w:hint="eastAsia"/>
        </w:rPr>
        <w:t>human</w:t>
      </w:r>
      <w:r w:rsidR="00B835E7">
        <w:rPr>
          <w:rFonts w:hint="eastAsia"/>
        </w:rPr>
        <w:t>」となる。つまり、</w:t>
      </w:r>
      <w:r w:rsidR="00B835E7">
        <w:rPr>
          <w:rFonts w:hint="eastAsia"/>
        </w:rPr>
        <w:t>human</w:t>
      </w:r>
      <w:r w:rsidR="00B835E7">
        <w:rPr>
          <w:rFonts w:hint="eastAsia"/>
        </w:rPr>
        <w:t>は</w:t>
      </w:r>
      <w:r w:rsidR="003276F5">
        <w:rPr>
          <w:rFonts w:hint="eastAsia"/>
        </w:rPr>
        <w:t>一般的には</w:t>
      </w:r>
      <w:r w:rsidR="00B835E7">
        <w:rPr>
          <w:rFonts w:hint="eastAsia"/>
        </w:rPr>
        <w:t>世俗用語だがここでの</w:t>
      </w:r>
      <w:r w:rsidR="00B835E7" w:rsidRPr="00A77026">
        <w:rPr>
          <w:i/>
          <w:iCs/>
        </w:rPr>
        <w:t>the human</w:t>
      </w:r>
      <w:r w:rsidR="00B835E7" w:rsidRPr="00881DE7">
        <w:rPr>
          <w:rFonts w:hint="eastAsia"/>
          <w:iCs/>
        </w:rPr>
        <w:t>は</w:t>
      </w:r>
      <w:r w:rsidR="00B835E7">
        <w:rPr>
          <w:rFonts w:hint="eastAsia"/>
          <w:iCs/>
        </w:rPr>
        <w:t>宗教用語として使われていると解釈できる。</w:t>
      </w:r>
    </w:p>
    <w:p w14:paraId="364D6885" w14:textId="7B77CFFB" w:rsidR="00B835E7" w:rsidRDefault="00586585" w:rsidP="00DC23D8">
      <w:pPr>
        <w:pStyle w:val="a3"/>
        <w:jc w:val="both"/>
      </w:pPr>
      <w:r w:rsidRPr="008D24B5">
        <w:rPr>
          <w:rFonts w:hint="eastAsia"/>
          <w:iCs/>
        </w:rPr>
        <w:t xml:space="preserve">　</w:t>
      </w:r>
      <w:r w:rsidR="00D45E3B">
        <w:rPr>
          <w:rFonts w:hint="eastAsia"/>
          <w:iCs/>
        </w:rPr>
        <w:t>もっと言うと先行詞は</w:t>
      </w:r>
      <w:r w:rsidR="00325949">
        <w:rPr>
          <w:rFonts w:hint="eastAsia"/>
          <w:iCs/>
        </w:rPr>
        <w:t>rights</w:t>
      </w:r>
      <w:r w:rsidR="00325949">
        <w:rPr>
          <w:rFonts w:hint="eastAsia"/>
          <w:iCs/>
        </w:rPr>
        <w:t>（権利）かもしれない。つまり</w:t>
      </w:r>
      <w:r w:rsidR="00EC2C76">
        <w:rPr>
          <w:rFonts w:hint="eastAsia"/>
          <w:iCs/>
        </w:rPr>
        <w:t>「</w:t>
      </w:r>
      <w:r w:rsidR="00DF4D16" w:rsidRPr="00DF4D16">
        <w:rPr>
          <w:rFonts w:hint="eastAsia"/>
          <w:iCs/>
        </w:rPr>
        <w:t>本質的に自然的啓示的真理にのみ拘束される</w:t>
      </w:r>
      <w:r w:rsidR="00DF4D16">
        <w:rPr>
          <w:rFonts w:hint="eastAsia"/>
          <w:iCs/>
        </w:rPr>
        <w:t>」のは</w:t>
      </w:r>
      <w:r w:rsidR="00DF4D16">
        <w:rPr>
          <w:rFonts w:hint="eastAsia"/>
          <w:iCs/>
        </w:rPr>
        <w:t>conscience</w:t>
      </w:r>
      <w:r w:rsidR="00DF4D16">
        <w:rPr>
          <w:rFonts w:hint="eastAsia"/>
          <w:iCs/>
        </w:rPr>
        <w:t>だけでなく</w:t>
      </w:r>
      <w:r w:rsidR="006731B1">
        <w:rPr>
          <w:rFonts w:hint="eastAsia"/>
          <w:iCs/>
        </w:rPr>
        <w:t>rights</w:t>
      </w:r>
      <w:r w:rsidR="006731B1">
        <w:rPr>
          <w:rFonts w:hint="eastAsia"/>
          <w:iCs/>
        </w:rPr>
        <w:t>（権利）</w:t>
      </w:r>
      <w:r w:rsidR="00760598">
        <w:rPr>
          <w:rFonts w:hint="eastAsia"/>
          <w:iCs/>
        </w:rPr>
        <w:t>も、と解釈でき</w:t>
      </w:r>
      <w:r w:rsidR="009418E0">
        <w:rPr>
          <w:rFonts w:hint="eastAsia"/>
          <w:iCs/>
        </w:rPr>
        <w:t>る。</w:t>
      </w:r>
      <w:r w:rsidR="003C0862">
        <w:rPr>
          <w:rFonts w:hint="eastAsia"/>
          <w:iCs/>
        </w:rPr>
        <w:t>ただこ</w:t>
      </w:r>
      <w:r w:rsidR="005F2F9F">
        <w:rPr>
          <w:rFonts w:hint="eastAsia"/>
          <w:iCs/>
        </w:rPr>
        <w:t>れは「</w:t>
      </w:r>
      <w:r w:rsidR="005F2F9F">
        <w:rPr>
          <w:rFonts w:hint="eastAsia"/>
          <w:iCs/>
        </w:rPr>
        <w:t>rights</w:t>
      </w:r>
      <w:r w:rsidR="005F2F9F">
        <w:rPr>
          <w:rFonts w:hint="eastAsia"/>
          <w:iCs/>
        </w:rPr>
        <w:t>を規定するのは</w:t>
      </w:r>
      <w:r w:rsidR="00DB30BA" w:rsidRPr="00DF4D16">
        <w:rPr>
          <w:rFonts w:hint="eastAsia"/>
          <w:iCs/>
        </w:rPr>
        <w:t>自然的啓示的真理</w:t>
      </w:r>
      <w:r w:rsidR="00DB30BA">
        <w:rPr>
          <w:rFonts w:hint="eastAsia"/>
          <w:iCs/>
        </w:rPr>
        <w:t>だけだ」と言うことであり、</w:t>
      </w:r>
      <w:r w:rsidR="003C0862">
        <w:rPr>
          <w:rFonts w:hint="eastAsia"/>
          <w:iCs/>
        </w:rPr>
        <w:t>「</w:t>
      </w:r>
      <w:r w:rsidR="003C0862">
        <w:rPr>
          <w:rFonts w:hint="eastAsia"/>
          <w:iCs/>
        </w:rPr>
        <w:t>rights</w:t>
      </w:r>
      <w:r w:rsidR="003C0862">
        <w:rPr>
          <w:rFonts w:hint="eastAsia"/>
          <w:iCs/>
        </w:rPr>
        <w:t>を規定するのは憲法だ」と考える立憲主義の人達と論争にな</w:t>
      </w:r>
      <w:r w:rsidR="00B120C8">
        <w:rPr>
          <w:rFonts w:hint="eastAsia"/>
          <w:iCs/>
        </w:rPr>
        <w:t>りかねない。</w:t>
      </w:r>
      <w:r w:rsidR="00C21282">
        <w:rPr>
          <w:rFonts w:hint="eastAsia"/>
          <w:iCs/>
        </w:rPr>
        <w:t>ここでは深入りしない。</w:t>
      </w:r>
    </w:p>
  </w:footnote>
  <w:footnote w:id="16">
    <w:p w14:paraId="7E76CCBE" w14:textId="3649013D" w:rsidR="00D57A74" w:rsidRDefault="00D57A74" w:rsidP="000A3728">
      <w:pPr>
        <w:pStyle w:val="a3"/>
        <w:jc w:val="both"/>
      </w:pPr>
      <w:r>
        <w:rPr>
          <w:rStyle w:val="a5"/>
        </w:rPr>
        <w:footnoteRef/>
      </w:r>
      <w:r>
        <w:t xml:space="preserve"> </w:t>
      </w:r>
      <w:r w:rsidR="009C19DE">
        <w:t>訳注：</w:t>
      </w:r>
      <w:r>
        <w:rPr>
          <w:rFonts w:hint="eastAsia"/>
        </w:rPr>
        <w:t>脚注</w:t>
      </w:r>
      <w:r w:rsidR="009C19DE">
        <w:rPr>
          <w:rFonts w:hint="eastAsia"/>
        </w:rPr>
        <w:t>11</w:t>
      </w:r>
      <w:r>
        <w:rPr>
          <w:rFonts w:hint="eastAsia"/>
        </w:rPr>
        <w:t>で触れた</w:t>
      </w:r>
      <w:r w:rsidR="009C19DE">
        <w:rPr>
          <w:rFonts w:hint="eastAsia"/>
        </w:rPr>
        <w:t>Francis</w:t>
      </w:r>
      <w:r w:rsidR="009C19DE">
        <w:rPr>
          <w:rFonts w:hint="eastAsia"/>
        </w:rPr>
        <w:t>の</w:t>
      </w:r>
      <w:r w:rsidR="005147B2">
        <w:rPr>
          <w:rFonts w:hint="eastAsia"/>
        </w:rPr>
        <w:t>「</w:t>
      </w:r>
      <w:r w:rsidR="005147B2" w:rsidRPr="009B39F6">
        <w:t>the transcendent dimension of human existence and our irreducible freedom</w:t>
      </w:r>
      <w:r w:rsidR="005147B2">
        <w:t>（人間の地上世界存在は超越的次元を持ち、私達は</w:t>
      </w:r>
      <w:r w:rsidR="005147B2">
        <w:rPr>
          <w:rFonts w:hint="eastAsia"/>
        </w:rPr>
        <w:t>不</w:t>
      </w:r>
      <w:r w:rsidR="005147B2">
        <w:t>可約自由（</w:t>
      </w:r>
      <w:r w:rsidR="005147B2">
        <w:t>irreducible freedom</w:t>
      </w:r>
      <w:r w:rsidR="005147B2">
        <w:t>）を持つ）」</w:t>
      </w:r>
      <w:r w:rsidR="000A3728">
        <w:t>に出てくる</w:t>
      </w:r>
      <w:r w:rsidR="000A3728" w:rsidRPr="009B39F6">
        <w:t>human existence</w:t>
      </w:r>
      <w:r w:rsidR="000A3728">
        <w:t>という</w:t>
      </w:r>
      <w:r w:rsidR="009C19DE">
        <w:t>世俗用語と世俗用語の</w:t>
      </w:r>
      <w:r w:rsidR="009C19DE">
        <w:t>catenation</w:t>
      </w:r>
      <w:r w:rsidR="009C19DE">
        <w:t>を</w:t>
      </w:r>
      <w:r w:rsidR="009C19DE">
        <w:t>John Paul II</w:t>
      </w:r>
      <w:r w:rsidR="009C19DE">
        <w:t>も使っている。やはり彼も</w:t>
      </w:r>
      <w:r w:rsidR="009C19DE">
        <w:t>Francis</w:t>
      </w:r>
      <w:r w:rsidR="009C19DE">
        <w:t>と同様に、この純世俗概念に</w:t>
      </w:r>
      <w:r w:rsidR="009C19DE">
        <w:rPr>
          <w:rFonts w:hint="eastAsia"/>
        </w:rPr>
        <w:t>「世俗的人間を超えた何か」が含まれていると考えていることが分かる。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B1355" w14:textId="4B8FD15A" w:rsidR="00CF2526" w:rsidRPr="007C1174" w:rsidRDefault="00CF2526" w:rsidP="007C1174">
    <w:pPr>
      <w:pStyle w:val="a8"/>
      <w:jc w:val="center"/>
    </w:pPr>
    <w:r w:rsidRPr="007C1174">
      <w:rPr>
        <w:rFonts w:hint="eastAsia"/>
      </w:rPr>
      <w:t>2018</w:t>
    </w:r>
    <w:r w:rsidRPr="007C1174">
      <w:rPr>
        <w:rFonts w:hint="eastAsia"/>
      </w:rPr>
      <w:t>分科会第一回（</w:t>
    </w:r>
    <w:r w:rsidRPr="007C1174">
      <w:rPr>
        <w:rFonts w:hint="eastAsia"/>
      </w:rPr>
      <w:t>0317</w:t>
    </w:r>
    <w:r w:rsidRPr="007C1174">
      <w:rPr>
        <w:rFonts w:hint="eastAsia"/>
      </w:rPr>
      <w:t>）補足資料</w:t>
    </w:r>
  </w:p>
  <w:p w14:paraId="675F591D" w14:textId="4E9422F7" w:rsidR="00CF2526" w:rsidRPr="007C1174" w:rsidRDefault="007C1174" w:rsidP="007C1174">
    <w:pPr>
      <w:pStyle w:val="a8"/>
      <w:jc w:val="center"/>
      <w:rPr>
        <w:b/>
      </w:rPr>
    </w:pPr>
    <w:r w:rsidRPr="007C1174">
      <w:rPr>
        <w:rFonts w:hint="eastAsia"/>
        <w:b/>
      </w:rPr>
      <w:t>Justice as Fairness</w:t>
    </w:r>
    <w:r w:rsidRPr="007C1174">
      <w:rPr>
        <w:rFonts w:hint="eastAsia"/>
        <w:b/>
      </w:rPr>
      <w:t>の具体的な問題点や</w:t>
    </w:r>
    <w:r w:rsidR="0031351A">
      <w:rPr>
        <w:rFonts w:hint="eastAsia"/>
        <w:b/>
      </w:rPr>
      <w:t>、</w:t>
    </w:r>
    <w:r w:rsidRPr="007C1174">
      <w:rPr>
        <w:rFonts w:hint="eastAsia"/>
        <w:b/>
      </w:rPr>
      <w:t>それに伴う新たな様々な潮流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CEE"/>
    <w:multiLevelType w:val="hybridMultilevel"/>
    <w:tmpl w:val="8CA4E75C"/>
    <w:lvl w:ilvl="0" w:tplc="34E80E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0862DE"/>
    <w:multiLevelType w:val="hybridMultilevel"/>
    <w:tmpl w:val="B4DE564E"/>
    <w:lvl w:ilvl="0" w:tplc="C87A6A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DC"/>
    <w:rsid w:val="0000148D"/>
    <w:rsid w:val="00005984"/>
    <w:rsid w:val="00015E5C"/>
    <w:rsid w:val="000241A8"/>
    <w:rsid w:val="000255C9"/>
    <w:rsid w:val="00026906"/>
    <w:rsid w:val="00037DB7"/>
    <w:rsid w:val="00042ABD"/>
    <w:rsid w:val="000547E9"/>
    <w:rsid w:val="00062423"/>
    <w:rsid w:val="00066C15"/>
    <w:rsid w:val="00067AD0"/>
    <w:rsid w:val="00071014"/>
    <w:rsid w:val="000729E6"/>
    <w:rsid w:val="0008258B"/>
    <w:rsid w:val="000945B7"/>
    <w:rsid w:val="00094C25"/>
    <w:rsid w:val="000A1C8F"/>
    <w:rsid w:val="000A3728"/>
    <w:rsid w:val="000A5BAF"/>
    <w:rsid w:val="000C4529"/>
    <w:rsid w:val="000D1081"/>
    <w:rsid w:val="000D22E4"/>
    <w:rsid w:val="000D4F98"/>
    <w:rsid w:val="000E0329"/>
    <w:rsid w:val="000E55F4"/>
    <w:rsid w:val="000E587A"/>
    <w:rsid w:val="000F69F8"/>
    <w:rsid w:val="001006BD"/>
    <w:rsid w:val="00104664"/>
    <w:rsid w:val="0010700C"/>
    <w:rsid w:val="00120F2E"/>
    <w:rsid w:val="00123E49"/>
    <w:rsid w:val="00126A53"/>
    <w:rsid w:val="00131448"/>
    <w:rsid w:val="001356EC"/>
    <w:rsid w:val="00146887"/>
    <w:rsid w:val="00154203"/>
    <w:rsid w:val="0016356E"/>
    <w:rsid w:val="001641F5"/>
    <w:rsid w:val="001705B1"/>
    <w:rsid w:val="0017082E"/>
    <w:rsid w:val="001721E9"/>
    <w:rsid w:val="00175103"/>
    <w:rsid w:val="001830C9"/>
    <w:rsid w:val="00185486"/>
    <w:rsid w:val="00195049"/>
    <w:rsid w:val="001A0E9E"/>
    <w:rsid w:val="001A2431"/>
    <w:rsid w:val="001A53A5"/>
    <w:rsid w:val="001A5AE7"/>
    <w:rsid w:val="001B2F67"/>
    <w:rsid w:val="001C1B51"/>
    <w:rsid w:val="001C709C"/>
    <w:rsid w:val="001D4B73"/>
    <w:rsid w:val="001E4A9B"/>
    <w:rsid w:val="001E7DF1"/>
    <w:rsid w:val="001F6CA8"/>
    <w:rsid w:val="0020007D"/>
    <w:rsid w:val="00201C34"/>
    <w:rsid w:val="002021E4"/>
    <w:rsid w:val="0020309D"/>
    <w:rsid w:val="00206870"/>
    <w:rsid w:val="00212B88"/>
    <w:rsid w:val="0021512A"/>
    <w:rsid w:val="00217E0B"/>
    <w:rsid w:val="002301F9"/>
    <w:rsid w:val="002315DC"/>
    <w:rsid w:val="002354F4"/>
    <w:rsid w:val="002522E5"/>
    <w:rsid w:val="002542D9"/>
    <w:rsid w:val="00254EA4"/>
    <w:rsid w:val="002572A6"/>
    <w:rsid w:val="00257356"/>
    <w:rsid w:val="00275A6C"/>
    <w:rsid w:val="00277A99"/>
    <w:rsid w:val="00291681"/>
    <w:rsid w:val="0029359B"/>
    <w:rsid w:val="00296623"/>
    <w:rsid w:val="002A02FD"/>
    <w:rsid w:val="002A0F39"/>
    <w:rsid w:val="002A52DE"/>
    <w:rsid w:val="002A74B7"/>
    <w:rsid w:val="002C3D39"/>
    <w:rsid w:val="002C5206"/>
    <w:rsid w:val="002D2BC3"/>
    <w:rsid w:val="002E234B"/>
    <w:rsid w:val="002F10DD"/>
    <w:rsid w:val="002F3066"/>
    <w:rsid w:val="002F60EF"/>
    <w:rsid w:val="002F765F"/>
    <w:rsid w:val="00300AF7"/>
    <w:rsid w:val="003020B4"/>
    <w:rsid w:val="00303C8C"/>
    <w:rsid w:val="0031351A"/>
    <w:rsid w:val="00313BD0"/>
    <w:rsid w:val="00314A51"/>
    <w:rsid w:val="00324FED"/>
    <w:rsid w:val="0032544F"/>
    <w:rsid w:val="00325949"/>
    <w:rsid w:val="003276F5"/>
    <w:rsid w:val="003348E6"/>
    <w:rsid w:val="003349C8"/>
    <w:rsid w:val="0034347E"/>
    <w:rsid w:val="00362EDA"/>
    <w:rsid w:val="00366072"/>
    <w:rsid w:val="0039119D"/>
    <w:rsid w:val="003C0862"/>
    <w:rsid w:val="003D0E43"/>
    <w:rsid w:val="003D250E"/>
    <w:rsid w:val="003D509A"/>
    <w:rsid w:val="003F1190"/>
    <w:rsid w:val="0040589F"/>
    <w:rsid w:val="00410CA9"/>
    <w:rsid w:val="0041211F"/>
    <w:rsid w:val="004222E4"/>
    <w:rsid w:val="00425610"/>
    <w:rsid w:val="0043034F"/>
    <w:rsid w:val="00440F37"/>
    <w:rsid w:val="0044299E"/>
    <w:rsid w:val="004436A4"/>
    <w:rsid w:val="0044464B"/>
    <w:rsid w:val="004542BC"/>
    <w:rsid w:val="004554BD"/>
    <w:rsid w:val="00460860"/>
    <w:rsid w:val="004622CA"/>
    <w:rsid w:val="00467503"/>
    <w:rsid w:val="0047555B"/>
    <w:rsid w:val="004765E5"/>
    <w:rsid w:val="00476DF1"/>
    <w:rsid w:val="0048088D"/>
    <w:rsid w:val="00482796"/>
    <w:rsid w:val="00485ADE"/>
    <w:rsid w:val="004B6BA3"/>
    <w:rsid w:val="004C1A10"/>
    <w:rsid w:val="004D2153"/>
    <w:rsid w:val="004F197C"/>
    <w:rsid w:val="00500808"/>
    <w:rsid w:val="00506EAF"/>
    <w:rsid w:val="005141CA"/>
    <w:rsid w:val="005147B2"/>
    <w:rsid w:val="005213D1"/>
    <w:rsid w:val="00531B1D"/>
    <w:rsid w:val="00534624"/>
    <w:rsid w:val="00537214"/>
    <w:rsid w:val="00537DEC"/>
    <w:rsid w:val="00542ED0"/>
    <w:rsid w:val="00543B82"/>
    <w:rsid w:val="00554456"/>
    <w:rsid w:val="00554682"/>
    <w:rsid w:val="00561937"/>
    <w:rsid w:val="00562639"/>
    <w:rsid w:val="00564BC5"/>
    <w:rsid w:val="00570AEA"/>
    <w:rsid w:val="0057611A"/>
    <w:rsid w:val="00586585"/>
    <w:rsid w:val="00597E25"/>
    <w:rsid w:val="005A27FE"/>
    <w:rsid w:val="005A6E23"/>
    <w:rsid w:val="005B1F4E"/>
    <w:rsid w:val="005B223A"/>
    <w:rsid w:val="005B29CE"/>
    <w:rsid w:val="005B4407"/>
    <w:rsid w:val="005C0EF1"/>
    <w:rsid w:val="005E0502"/>
    <w:rsid w:val="005E1CB7"/>
    <w:rsid w:val="005E570E"/>
    <w:rsid w:val="005F2F9F"/>
    <w:rsid w:val="005F3FFD"/>
    <w:rsid w:val="006033BB"/>
    <w:rsid w:val="00605613"/>
    <w:rsid w:val="00614538"/>
    <w:rsid w:val="00622A19"/>
    <w:rsid w:val="006242CD"/>
    <w:rsid w:val="006255CA"/>
    <w:rsid w:val="00625DE8"/>
    <w:rsid w:val="006320B3"/>
    <w:rsid w:val="0063485E"/>
    <w:rsid w:val="00643753"/>
    <w:rsid w:val="006475CB"/>
    <w:rsid w:val="00647F73"/>
    <w:rsid w:val="00650120"/>
    <w:rsid w:val="006533B7"/>
    <w:rsid w:val="00661077"/>
    <w:rsid w:val="00663D69"/>
    <w:rsid w:val="00666A1C"/>
    <w:rsid w:val="006731B1"/>
    <w:rsid w:val="0067424D"/>
    <w:rsid w:val="006774F5"/>
    <w:rsid w:val="00683ED4"/>
    <w:rsid w:val="00686640"/>
    <w:rsid w:val="006909E3"/>
    <w:rsid w:val="006910CA"/>
    <w:rsid w:val="0069256C"/>
    <w:rsid w:val="00693E4B"/>
    <w:rsid w:val="006A0FA0"/>
    <w:rsid w:val="006B2E05"/>
    <w:rsid w:val="006B5DC6"/>
    <w:rsid w:val="006C2C0F"/>
    <w:rsid w:val="006C419E"/>
    <w:rsid w:val="006D0DBC"/>
    <w:rsid w:val="006D4D29"/>
    <w:rsid w:val="006E038C"/>
    <w:rsid w:val="006E21DE"/>
    <w:rsid w:val="006F0976"/>
    <w:rsid w:val="006F44CD"/>
    <w:rsid w:val="007053B5"/>
    <w:rsid w:val="00707766"/>
    <w:rsid w:val="00707B3A"/>
    <w:rsid w:val="00713433"/>
    <w:rsid w:val="00717A65"/>
    <w:rsid w:val="00722C65"/>
    <w:rsid w:val="007243F4"/>
    <w:rsid w:val="00731524"/>
    <w:rsid w:val="00731D21"/>
    <w:rsid w:val="00745207"/>
    <w:rsid w:val="007502E9"/>
    <w:rsid w:val="00751201"/>
    <w:rsid w:val="007551B1"/>
    <w:rsid w:val="00757844"/>
    <w:rsid w:val="00760598"/>
    <w:rsid w:val="00767C19"/>
    <w:rsid w:val="00770832"/>
    <w:rsid w:val="007741E7"/>
    <w:rsid w:val="007852E2"/>
    <w:rsid w:val="007874C9"/>
    <w:rsid w:val="007A10F5"/>
    <w:rsid w:val="007A354E"/>
    <w:rsid w:val="007A4ABB"/>
    <w:rsid w:val="007B1311"/>
    <w:rsid w:val="007B3A81"/>
    <w:rsid w:val="007C1174"/>
    <w:rsid w:val="007D3352"/>
    <w:rsid w:val="007E1811"/>
    <w:rsid w:val="007F0D9D"/>
    <w:rsid w:val="00805745"/>
    <w:rsid w:val="0081381C"/>
    <w:rsid w:val="0083377C"/>
    <w:rsid w:val="008349CD"/>
    <w:rsid w:val="008375BD"/>
    <w:rsid w:val="00845F32"/>
    <w:rsid w:val="0086181D"/>
    <w:rsid w:val="00861974"/>
    <w:rsid w:val="00864B5E"/>
    <w:rsid w:val="00865679"/>
    <w:rsid w:val="008672F5"/>
    <w:rsid w:val="00867C65"/>
    <w:rsid w:val="00867F78"/>
    <w:rsid w:val="00875C30"/>
    <w:rsid w:val="00881DE7"/>
    <w:rsid w:val="00891A61"/>
    <w:rsid w:val="00895115"/>
    <w:rsid w:val="0089529E"/>
    <w:rsid w:val="00897FDC"/>
    <w:rsid w:val="008A002A"/>
    <w:rsid w:val="008A11FA"/>
    <w:rsid w:val="008A3901"/>
    <w:rsid w:val="008A4FB4"/>
    <w:rsid w:val="008A5A8C"/>
    <w:rsid w:val="008B02FD"/>
    <w:rsid w:val="008B422E"/>
    <w:rsid w:val="008B4E77"/>
    <w:rsid w:val="008C1A3D"/>
    <w:rsid w:val="008C3D1B"/>
    <w:rsid w:val="008C5164"/>
    <w:rsid w:val="008D24B5"/>
    <w:rsid w:val="008D7D3E"/>
    <w:rsid w:val="008E15D4"/>
    <w:rsid w:val="008E6B55"/>
    <w:rsid w:val="00903638"/>
    <w:rsid w:val="00907679"/>
    <w:rsid w:val="00913616"/>
    <w:rsid w:val="00916286"/>
    <w:rsid w:val="009213E1"/>
    <w:rsid w:val="00921A5D"/>
    <w:rsid w:val="00924853"/>
    <w:rsid w:val="00924CED"/>
    <w:rsid w:val="00926225"/>
    <w:rsid w:val="009418E0"/>
    <w:rsid w:val="0094323F"/>
    <w:rsid w:val="00946E22"/>
    <w:rsid w:val="00952231"/>
    <w:rsid w:val="00957307"/>
    <w:rsid w:val="00960928"/>
    <w:rsid w:val="00961858"/>
    <w:rsid w:val="00962F8C"/>
    <w:rsid w:val="0096602A"/>
    <w:rsid w:val="009706FD"/>
    <w:rsid w:val="009740FA"/>
    <w:rsid w:val="00980A97"/>
    <w:rsid w:val="00982048"/>
    <w:rsid w:val="00987B5E"/>
    <w:rsid w:val="00990BC7"/>
    <w:rsid w:val="00995E61"/>
    <w:rsid w:val="009A28AD"/>
    <w:rsid w:val="009B39F6"/>
    <w:rsid w:val="009B588E"/>
    <w:rsid w:val="009B63A8"/>
    <w:rsid w:val="009C19DE"/>
    <w:rsid w:val="009C63C4"/>
    <w:rsid w:val="009D3410"/>
    <w:rsid w:val="009D3A06"/>
    <w:rsid w:val="009E15FE"/>
    <w:rsid w:val="009F174C"/>
    <w:rsid w:val="009F3691"/>
    <w:rsid w:val="00A06FC6"/>
    <w:rsid w:val="00A223CB"/>
    <w:rsid w:val="00A23D86"/>
    <w:rsid w:val="00A26F81"/>
    <w:rsid w:val="00A4011B"/>
    <w:rsid w:val="00A418A5"/>
    <w:rsid w:val="00A515B2"/>
    <w:rsid w:val="00A541A9"/>
    <w:rsid w:val="00A71176"/>
    <w:rsid w:val="00A7183A"/>
    <w:rsid w:val="00A72377"/>
    <w:rsid w:val="00A77026"/>
    <w:rsid w:val="00A7783A"/>
    <w:rsid w:val="00A86B97"/>
    <w:rsid w:val="00A91958"/>
    <w:rsid w:val="00A94F8F"/>
    <w:rsid w:val="00AA0891"/>
    <w:rsid w:val="00AA21D7"/>
    <w:rsid w:val="00AA3FCF"/>
    <w:rsid w:val="00AB0B6F"/>
    <w:rsid w:val="00AB5D9F"/>
    <w:rsid w:val="00AB6AFE"/>
    <w:rsid w:val="00AC1D08"/>
    <w:rsid w:val="00AD148B"/>
    <w:rsid w:val="00AD4F15"/>
    <w:rsid w:val="00AD7AA8"/>
    <w:rsid w:val="00AF4741"/>
    <w:rsid w:val="00B0302B"/>
    <w:rsid w:val="00B056E6"/>
    <w:rsid w:val="00B120C8"/>
    <w:rsid w:val="00B33B54"/>
    <w:rsid w:val="00B45F72"/>
    <w:rsid w:val="00B52F0A"/>
    <w:rsid w:val="00B53145"/>
    <w:rsid w:val="00B53CAE"/>
    <w:rsid w:val="00B55A85"/>
    <w:rsid w:val="00B70AD8"/>
    <w:rsid w:val="00B835E7"/>
    <w:rsid w:val="00B85FCF"/>
    <w:rsid w:val="00B86F59"/>
    <w:rsid w:val="00B97A6A"/>
    <w:rsid w:val="00BB2A8C"/>
    <w:rsid w:val="00BB604F"/>
    <w:rsid w:val="00BB766F"/>
    <w:rsid w:val="00BD493E"/>
    <w:rsid w:val="00BD55CE"/>
    <w:rsid w:val="00BE19B3"/>
    <w:rsid w:val="00BE3531"/>
    <w:rsid w:val="00BE37D6"/>
    <w:rsid w:val="00BE39FF"/>
    <w:rsid w:val="00BF755B"/>
    <w:rsid w:val="00BF7D20"/>
    <w:rsid w:val="00C02F1C"/>
    <w:rsid w:val="00C102C1"/>
    <w:rsid w:val="00C1097B"/>
    <w:rsid w:val="00C1179F"/>
    <w:rsid w:val="00C21282"/>
    <w:rsid w:val="00C22767"/>
    <w:rsid w:val="00C345EF"/>
    <w:rsid w:val="00C34B56"/>
    <w:rsid w:val="00C37E7C"/>
    <w:rsid w:val="00C45003"/>
    <w:rsid w:val="00C517C8"/>
    <w:rsid w:val="00C56187"/>
    <w:rsid w:val="00C74A19"/>
    <w:rsid w:val="00C760B7"/>
    <w:rsid w:val="00C85674"/>
    <w:rsid w:val="00C86590"/>
    <w:rsid w:val="00C93581"/>
    <w:rsid w:val="00C9657F"/>
    <w:rsid w:val="00C971CE"/>
    <w:rsid w:val="00C97C3F"/>
    <w:rsid w:val="00CA395A"/>
    <w:rsid w:val="00CA6201"/>
    <w:rsid w:val="00CB28C2"/>
    <w:rsid w:val="00CB4445"/>
    <w:rsid w:val="00CB6212"/>
    <w:rsid w:val="00CB7E3F"/>
    <w:rsid w:val="00CD0A91"/>
    <w:rsid w:val="00CD1013"/>
    <w:rsid w:val="00CD38D7"/>
    <w:rsid w:val="00CE01E1"/>
    <w:rsid w:val="00CE0F03"/>
    <w:rsid w:val="00CE64BA"/>
    <w:rsid w:val="00CF2526"/>
    <w:rsid w:val="00D01522"/>
    <w:rsid w:val="00D056E0"/>
    <w:rsid w:val="00D160BC"/>
    <w:rsid w:val="00D20D10"/>
    <w:rsid w:val="00D30690"/>
    <w:rsid w:val="00D30D21"/>
    <w:rsid w:val="00D32556"/>
    <w:rsid w:val="00D34117"/>
    <w:rsid w:val="00D4427C"/>
    <w:rsid w:val="00D45E3B"/>
    <w:rsid w:val="00D5227B"/>
    <w:rsid w:val="00D55D65"/>
    <w:rsid w:val="00D56AD2"/>
    <w:rsid w:val="00D57A74"/>
    <w:rsid w:val="00D57E11"/>
    <w:rsid w:val="00D62BAE"/>
    <w:rsid w:val="00D65F71"/>
    <w:rsid w:val="00D72012"/>
    <w:rsid w:val="00D726F5"/>
    <w:rsid w:val="00D837C5"/>
    <w:rsid w:val="00D83BDC"/>
    <w:rsid w:val="00D84B14"/>
    <w:rsid w:val="00D863D0"/>
    <w:rsid w:val="00D87C31"/>
    <w:rsid w:val="00D96164"/>
    <w:rsid w:val="00DA221B"/>
    <w:rsid w:val="00DB30BA"/>
    <w:rsid w:val="00DB5C31"/>
    <w:rsid w:val="00DB7288"/>
    <w:rsid w:val="00DB7ABF"/>
    <w:rsid w:val="00DC114C"/>
    <w:rsid w:val="00DC23D8"/>
    <w:rsid w:val="00DC7366"/>
    <w:rsid w:val="00DC749F"/>
    <w:rsid w:val="00DD50F8"/>
    <w:rsid w:val="00DD5DBC"/>
    <w:rsid w:val="00DE6E4C"/>
    <w:rsid w:val="00DF4D16"/>
    <w:rsid w:val="00E0227F"/>
    <w:rsid w:val="00E04788"/>
    <w:rsid w:val="00E07CA9"/>
    <w:rsid w:val="00E10E01"/>
    <w:rsid w:val="00E16482"/>
    <w:rsid w:val="00E24134"/>
    <w:rsid w:val="00E2429C"/>
    <w:rsid w:val="00E24DB1"/>
    <w:rsid w:val="00E266F8"/>
    <w:rsid w:val="00E267AA"/>
    <w:rsid w:val="00E26B97"/>
    <w:rsid w:val="00E47229"/>
    <w:rsid w:val="00E50E4C"/>
    <w:rsid w:val="00E5494E"/>
    <w:rsid w:val="00E57982"/>
    <w:rsid w:val="00E57C11"/>
    <w:rsid w:val="00E61E36"/>
    <w:rsid w:val="00E73A42"/>
    <w:rsid w:val="00E73B5B"/>
    <w:rsid w:val="00E7408C"/>
    <w:rsid w:val="00E743C1"/>
    <w:rsid w:val="00E85C44"/>
    <w:rsid w:val="00E85F95"/>
    <w:rsid w:val="00E9432F"/>
    <w:rsid w:val="00E95974"/>
    <w:rsid w:val="00EA02F1"/>
    <w:rsid w:val="00EA05B1"/>
    <w:rsid w:val="00EB3F1E"/>
    <w:rsid w:val="00EC05CC"/>
    <w:rsid w:val="00EC2C76"/>
    <w:rsid w:val="00EC5BEB"/>
    <w:rsid w:val="00ED3828"/>
    <w:rsid w:val="00ED38DD"/>
    <w:rsid w:val="00ED3904"/>
    <w:rsid w:val="00EE5644"/>
    <w:rsid w:val="00EF7006"/>
    <w:rsid w:val="00F32F08"/>
    <w:rsid w:val="00F44C48"/>
    <w:rsid w:val="00F54F0A"/>
    <w:rsid w:val="00F5658E"/>
    <w:rsid w:val="00F60A45"/>
    <w:rsid w:val="00F64815"/>
    <w:rsid w:val="00F6640A"/>
    <w:rsid w:val="00F748C9"/>
    <w:rsid w:val="00F75125"/>
    <w:rsid w:val="00F755FB"/>
    <w:rsid w:val="00F82990"/>
    <w:rsid w:val="00F9555D"/>
    <w:rsid w:val="00FA32F4"/>
    <w:rsid w:val="00FA4944"/>
    <w:rsid w:val="00FA59E1"/>
    <w:rsid w:val="00FB3003"/>
    <w:rsid w:val="00FB4903"/>
    <w:rsid w:val="00FB6EF5"/>
    <w:rsid w:val="00FC4D8C"/>
    <w:rsid w:val="00FC58B0"/>
    <w:rsid w:val="00FD7905"/>
    <w:rsid w:val="00FE4696"/>
    <w:rsid w:val="00FE4B9D"/>
    <w:rsid w:val="00FF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2B4AA4"/>
  <w15:chartTrackingRefBased/>
  <w15:docId w15:val="{B0E66C99-6FFE-4BCB-85FA-70D28B50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C5164"/>
    <w:pPr>
      <w:snapToGrid w:val="0"/>
      <w:jc w:val="left"/>
    </w:pPr>
  </w:style>
  <w:style w:type="character" w:customStyle="1" w:styleId="a4">
    <w:name w:val="脚注文字列 (文字)"/>
    <w:basedOn w:val="a0"/>
    <w:link w:val="a3"/>
    <w:uiPriority w:val="99"/>
    <w:semiHidden/>
    <w:rsid w:val="008C5164"/>
  </w:style>
  <w:style w:type="character" w:styleId="a5">
    <w:name w:val="footnote reference"/>
    <w:basedOn w:val="a0"/>
    <w:uiPriority w:val="99"/>
    <w:semiHidden/>
    <w:unhideWhenUsed/>
    <w:rsid w:val="008C5164"/>
    <w:rPr>
      <w:vertAlign w:val="superscript"/>
    </w:rPr>
  </w:style>
  <w:style w:type="paragraph" w:styleId="a6">
    <w:name w:val="List Paragraph"/>
    <w:basedOn w:val="a"/>
    <w:uiPriority w:val="34"/>
    <w:qFormat/>
    <w:rsid w:val="00AB5D9F"/>
    <w:pPr>
      <w:ind w:leftChars="400" w:left="840"/>
    </w:pPr>
  </w:style>
  <w:style w:type="character" w:styleId="a7">
    <w:name w:val="Hyperlink"/>
    <w:basedOn w:val="a0"/>
    <w:uiPriority w:val="99"/>
    <w:unhideWhenUsed/>
    <w:rsid w:val="00EC5BEB"/>
    <w:rPr>
      <w:color w:val="0563C1" w:themeColor="hyperlink"/>
      <w:u w:val="single"/>
    </w:rPr>
  </w:style>
  <w:style w:type="paragraph" w:styleId="a8">
    <w:name w:val="header"/>
    <w:basedOn w:val="a"/>
    <w:link w:val="a9"/>
    <w:uiPriority w:val="99"/>
    <w:unhideWhenUsed/>
    <w:rsid w:val="00CF2526"/>
    <w:pPr>
      <w:tabs>
        <w:tab w:val="center" w:pos="4252"/>
        <w:tab w:val="right" w:pos="8504"/>
      </w:tabs>
      <w:snapToGrid w:val="0"/>
    </w:pPr>
  </w:style>
  <w:style w:type="character" w:customStyle="1" w:styleId="a9">
    <w:name w:val="ヘッダー (文字)"/>
    <w:basedOn w:val="a0"/>
    <w:link w:val="a8"/>
    <w:uiPriority w:val="99"/>
    <w:rsid w:val="00CF2526"/>
  </w:style>
  <w:style w:type="paragraph" w:styleId="aa">
    <w:name w:val="footer"/>
    <w:basedOn w:val="a"/>
    <w:link w:val="ab"/>
    <w:uiPriority w:val="99"/>
    <w:unhideWhenUsed/>
    <w:rsid w:val="00CF2526"/>
    <w:pPr>
      <w:tabs>
        <w:tab w:val="center" w:pos="4252"/>
        <w:tab w:val="right" w:pos="8504"/>
      </w:tabs>
      <w:snapToGrid w:val="0"/>
    </w:pPr>
  </w:style>
  <w:style w:type="character" w:customStyle="1" w:styleId="ab">
    <w:name w:val="フッター (文字)"/>
    <w:basedOn w:val="a0"/>
    <w:link w:val="aa"/>
    <w:uiPriority w:val="99"/>
    <w:rsid w:val="00CF2526"/>
  </w:style>
  <w:style w:type="character" w:styleId="ac">
    <w:name w:val="FollowedHyperlink"/>
    <w:basedOn w:val="a0"/>
    <w:uiPriority w:val="99"/>
    <w:semiHidden/>
    <w:unhideWhenUsed/>
    <w:rsid w:val="00482796"/>
    <w:rPr>
      <w:color w:val="954F72" w:themeColor="followedHyperlink"/>
      <w:u w:val="single"/>
    </w:rPr>
  </w:style>
  <w:style w:type="character" w:customStyle="1" w:styleId="1">
    <w:name w:val="未解決のメンション1"/>
    <w:basedOn w:val="a0"/>
    <w:uiPriority w:val="99"/>
    <w:semiHidden/>
    <w:unhideWhenUsed/>
    <w:rsid w:val="008952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jp/%E4%B8%80%E4%B9%9D%E5%85%AB%E5%9B%9B%E5%B9%B4-%E6%96%B0%E8%A8%B3%E7%89%88-%E3%83%8F%E3%83%A4%E3%82%AB%E3%83%AFepi%E6%96%87%E5%BA%AB-%E3%82%B8%E3%83%A7%E3%83%BC%E3%82%B8%E3%83%BB%E3%82%AA%E3%83%BC%E3%82%A6%E3%82%A7%E3%83%AB/dp/4151200533/ref=sr_1_1?s=books&amp;ie=UTF8&amp;qid=1520316557&amp;sr=1-1&amp;keywords=%E3%82%B8%E3%83%A7%E3%83%BC%E3%82%B8%E3%83%BB%E3%82%AA%E3%83%BC%E3%82%A6%E3%82%A7%E3%83%AB%EF%BC%9A%E3%80%8E1984" TargetMode="External"/><Relationship Id="rId13" Type="http://schemas.openxmlformats.org/officeDocument/2006/relationships/hyperlink" Target="http://w2.vatican.va/content/john-paul-ii/en/encyclicals/documents/hf_jp-ii_enc_01051991_centesimus-annu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2.vatican.va/content/john-paul-ii/en/encyclicals/documents/hf_jp-ii_enc_01051991_centesimus-annu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nk.springer.com/chapter/10.1007/978-3-319-49496-8_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jp/%E3%82%8F%E3%81%9F%E3%81%97%E3%82%92%E9%9B%A2%E3%81%95%E3%81%AA%E3%81%84%E3%81%A7-%E3%83%8F%E3%83%A4%E3%82%AB%E3%83%AFepi%E6%96%87%E5%BA%AB-%E3%82%AB%E3%82%BA%E3%82%AA%E3%83%BB%E3%82%A4%E3%82%B7%E3%82%B0%E3%83%AD/dp/4151200517/ref=sr_1_fkmr0_1?s=books&amp;ie=UTF8&amp;qid=1520316857&amp;sr=1-1-fkmr0&amp;keywords=%E3%82%AB%E3%82%BA%E3%82%AA%E3%83%BB%E3%82%A4%E3%82%B7%E3%82%B0%E3%83%AD%EF%BC%9A%E3%80%8E%E6%82%B2%E3%81%97%E3%81%BF%E3%82%92%E3%80%8F" TargetMode="External"/><Relationship Id="rId5" Type="http://schemas.openxmlformats.org/officeDocument/2006/relationships/webSettings" Target="webSettings.xml"/><Relationship Id="rId15" Type="http://schemas.openxmlformats.org/officeDocument/2006/relationships/hyperlink" Target="https://www.chukyo-u.ac.jp/educate/law/academic/hougaku/data/46/34_p029.pdf" TargetMode="External"/><Relationship Id="rId10" Type="http://schemas.openxmlformats.org/officeDocument/2006/relationships/hyperlink" Target="https://ja.wikipedia.org/wiki/%E3%83%87%E3%82%A3%E3%82%B9%E3%83%88%E3%83%94%E3%82%A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mazon.co.jp/%E5%8B%95%E7%89%A9%E8%BE%B2%E5%A0%B4%E3%80%94%E6%96%B0%E8%A8%B3%E7%89%88%E3%80%95-%E3%83%8F%E3%83%A4%E3%82%AB%E3%83%AFepi%E6%96%87%E5%BA%AB-%E3%82%B8%E3%83%A7%E3%83%BC%E3%82%B8%E3%83%BB%E3%82%AA%E3%83%BC%E3%82%A6%E3%82%A7%E3%83%AB/dp/4151200878/ref=sr_1_2?s=books&amp;ie=UTF8&amp;qid=1520316557&amp;sr=1-2&amp;keywords=%E3%82%B8%E3%83%A7%E3%83%BC%E3%82%B8%E3%83%BB%E3%82%AA%E3%83%BC%E3%82%A6%E3%82%A7%E3%83%AB%EF%BC%9A%E3%80%8E1984" TargetMode="External"/><Relationship Id="rId14" Type="http://schemas.openxmlformats.org/officeDocument/2006/relationships/hyperlink" Target="http://w2.vatican.va/content/john-paul-ii/en/encyclicals/documents/hf_jp-ii_enc_01051991_centesimus-annu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llc-research.jp/~archives/Column%20hobo-shuukan%202/2017/20170902%20W237%20equity%20as%20between%20the%20partners/20170902%20W237%20equity%20as%20between%20the%20partners%20revX.docx" TargetMode="External"/><Relationship Id="rId3" Type="http://schemas.openxmlformats.org/officeDocument/2006/relationships/hyperlink" Target="http://w2.vatican.va/content/john-paul-ii/en/encyclicals/documents/hf_jp-ii_enc_01051991_centesimus-annus.html" TargetMode="External"/><Relationship Id="rId7" Type="http://schemas.openxmlformats.org/officeDocument/2006/relationships/hyperlink" Target="http://w2.vatican.va/content/john-paul-ii/en/encyclicals/documents/hf_jp-ii_enc_01051991_centesimus-annus.html" TargetMode="External"/><Relationship Id="rId2" Type="http://schemas.openxmlformats.org/officeDocument/2006/relationships/hyperlink" Target="http://w2.vatican.va/content/john-paul-ii/en/encyclicals/documents/hf_jp-ii_enc_01051991_centesimus-annus.html" TargetMode="External"/><Relationship Id="rId1" Type="http://schemas.openxmlformats.org/officeDocument/2006/relationships/hyperlink" Target="http://w2.vatican.va/content/john-paul-ii/en/encyclicals/documents/hf_jp-ii_enc_01051991_centesimus-annus.html" TargetMode="External"/><Relationship Id="rId6" Type="http://schemas.openxmlformats.org/officeDocument/2006/relationships/hyperlink" Target="http://w2.vatican.va/content/john-paul-ii/en/encyclicals/documents/hf_jp-ii_enc_01051991_centesimus-annus.html" TargetMode="External"/><Relationship Id="rId5" Type="http://schemas.openxmlformats.org/officeDocument/2006/relationships/hyperlink" Target="http://w2.vatican.va/content/john-paul-ii/en/encyclicals/documents/hf_jp-ii_enc_01051991_centesimus-annus.html" TargetMode="External"/><Relationship Id="rId4" Type="http://schemas.openxmlformats.org/officeDocument/2006/relationships/hyperlink" Target="http://w2.vatican.va/content/john-paul-ii/en/encyclicals/documents/hf_jp-ii_enc_01051991_centesimus-annus.html" TargetMode="External"/><Relationship Id="rId9" Type="http://schemas.openxmlformats.org/officeDocument/2006/relationships/hyperlink" Target="http://w2.vatican.va/content/john-paul-ii/en/encyclicals/documents/hf_jp-ii_enc_01051991_centesimus-annu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2281C-A6C7-43D0-B469-4CD62F61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6</Pages>
  <Words>1409</Words>
  <Characters>8035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88</cp:revision>
  <dcterms:created xsi:type="dcterms:W3CDTF">2018-03-08T01:51:00Z</dcterms:created>
  <dcterms:modified xsi:type="dcterms:W3CDTF">2018-03-09T00:51:00Z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